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83B42" w:rsidRPr="00853BAF" w:rsidTr="0035303A">
        <w:tc>
          <w:tcPr>
            <w:tcW w:w="9923" w:type="dxa"/>
          </w:tcPr>
          <w:p w:rsidR="00183B42" w:rsidRPr="00853BAF" w:rsidRDefault="00755DB7" w:rsidP="00183B42">
            <w:pPr>
              <w:ind w:left="4536" w:firstLine="0"/>
              <w:outlineLvl w:val="0"/>
            </w:pPr>
            <w:r w:rsidRPr="00B97DAE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1.25pt">
                  <v:imagedata r:id="rId11" o:title="" blacklevel="3932f"/>
                </v:shape>
              </w:pict>
            </w:r>
          </w:p>
          <w:p w:rsidR="00183B42" w:rsidRPr="00853BAF" w:rsidRDefault="00183B42" w:rsidP="00183B4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83B42" w:rsidRPr="00853BAF" w:rsidRDefault="00183B42" w:rsidP="00183B4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83B42" w:rsidRPr="00853BAF" w:rsidRDefault="00183B42" w:rsidP="00183B4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83B42" w:rsidRPr="00853BAF" w:rsidRDefault="00183B42" w:rsidP="00183B4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83B42" w:rsidRPr="00853BAF" w:rsidRDefault="00183B42" w:rsidP="00183B4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83B42" w:rsidRPr="00853BAF" w:rsidRDefault="00183B42" w:rsidP="00183B4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624D12" w:rsidRPr="00624D12">
              <w:rPr>
                <w:szCs w:val="28"/>
                <w:u w:val="single"/>
              </w:rPr>
              <w:t>14.09.2018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624D12">
              <w:rPr>
                <w:szCs w:val="28"/>
                <w:u w:val="single"/>
              </w:rPr>
              <w:t>3367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183B42" w:rsidRPr="00853BAF" w:rsidRDefault="00183B42" w:rsidP="0035303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214"/>
      </w:tblGrid>
      <w:tr w:rsidR="00092A0A" w:rsidRPr="00452EF0" w:rsidTr="00183B42">
        <w:trPr>
          <w:trHeight w:val="576"/>
        </w:trPr>
        <w:tc>
          <w:tcPr>
            <w:tcW w:w="9214" w:type="dxa"/>
          </w:tcPr>
          <w:p w:rsidR="00092A0A" w:rsidRPr="00A77716" w:rsidRDefault="00854C02" w:rsidP="00854C02">
            <w:pPr>
              <w:suppressAutoHyphens/>
              <w:ind w:firstLine="0"/>
              <w:rPr>
                <w:szCs w:val="28"/>
              </w:rPr>
            </w:pPr>
            <w:r w:rsidRPr="00EE390D">
              <w:rPr>
                <w:szCs w:val="28"/>
              </w:rPr>
              <w:t xml:space="preserve">О </w:t>
            </w:r>
            <w:r>
              <w:rPr>
                <w:szCs w:val="28"/>
              </w:rPr>
              <w:t>проекте</w:t>
            </w:r>
            <w:r w:rsidRPr="00EE390D">
              <w:rPr>
                <w:szCs w:val="28"/>
              </w:rPr>
              <w:t xml:space="preserve"> </w:t>
            </w:r>
            <w:r>
              <w:rPr>
                <w:szCs w:val="28"/>
              </w:rPr>
              <w:t>межевания 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</w:t>
            </w:r>
            <w:r w:rsidRPr="00C5055A">
              <w:rPr>
                <w:szCs w:val="28"/>
              </w:rPr>
              <w:t xml:space="preserve"> </w:t>
            </w:r>
            <w:r>
              <w:rPr>
                <w:szCs w:val="28"/>
              </w:rPr>
              <w:t>по ул. Титова, в Ленинском районе в границах проекта планировки территории, ограниченной улицами Порт-Артурской, Широкой, Связистов и Толмачевским шоссе, в Ленинском районе, в границах проекта планировки территории, ограниченной улицами Порт-Артурской, Широкой, полосой отвода железной дороги и Толмачевским шоссе, в Ленинском районе</w:t>
            </w:r>
          </w:p>
        </w:tc>
      </w:tr>
    </w:tbl>
    <w:p w:rsidR="00092A0A" w:rsidRPr="00452EF0" w:rsidRDefault="00156337" w:rsidP="00156337">
      <w:pPr>
        <w:tabs>
          <w:tab w:val="left" w:pos="360"/>
          <w:tab w:val="left" w:pos="9072"/>
        </w:tabs>
        <w:ind w:firstLine="0"/>
        <w:contextualSpacing/>
        <w:rPr>
          <w:szCs w:val="28"/>
        </w:rPr>
      </w:pPr>
      <w:r>
        <w:rPr>
          <w:szCs w:val="28"/>
        </w:rPr>
        <w:t xml:space="preserve">   </w:t>
      </w: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854C02" w:rsidRDefault="00092A0A" w:rsidP="00854C02">
      <w:pPr>
        <w:autoSpaceDE w:val="0"/>
        <w:autoSpaceDN w:val="0"/>
        <w:adjustRightInd w:val="0"/>
        <w:ind w:right="34" w:firstLine="697"/>
        <w:rPr>
          <w:szCs w:val="28"/>
        </w:rPr>
      </w:pPr>
      <w:r w:rsidRPr="00854C02">
        <w:rPr>
          <w:szCs w:val="28"/>
        </w:rPr>
        <w:t xml:space="preserve">В целях </w:t>
      </w:r>
      <w:r w:rsidR="00781CC6" w:rsidRPr="00854C02">
        <w:rPr>
          <w:szCs w:val="28"/>
        </w:rPr>
        <w:t xml:space="preserve">определения местоположения границ образуемых </w:t>
      </w:r>
      <w:r w:rsidR="005F67BE" w:rsidRPr="00854C02">
        <w:rPr>
          <w:szCs w:val="28"/>
        </w:rPr>
        <w:t>и изменяемых земельных участков</w:t>
      </w:r>
      <w:r w:rsidRPr="00854C02">
        <w:rPr>
          <w:szCs w:val="28"/>
        </w:rPr>
        <w:t>, в соответствии с Градостроительным кодексом Российской Федерации,</w:t>
      </w:r>
      <w:r w:rsidR="00EB0361" w:rsidRPr="00EB0361">
        <w:rPr>
          <w:szCs w:val="28"/>
        </w:rPr>
        <w:t xml:space="preserve"> </w:t>
      </w:r>
      <w:r w:rsidR="00EB0361" w:rsidRPr="006B4E47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EB0361" w:rsidRPr="006B4E47">
        <w:rPr>
          <w:szCs w:val="28"/>
        </w:rPr>
        <w:t>е</w:t>
      </w:r>
      <w:r w:rsidR="00EB0361" w:rsidRPr="006B4E47">
        <w:rPr>
          <w:szCs w:val="28"/>
        </w:rPr>
        <w:t>сов»</w:t>
      </w:r>
      <w:r w:rsidR="00EB0361">
        <w:rPr>
          <w:szCs w:val="28"/>
        </w:rPr>
        <w:t>,</w:t>
      </w:r>
      <w:r w:rsidRPr="00854C02">
        <w:rPr>
          <w:szCs w:val="28"/>
        </w:rPr>
        <w:t xml:space="preserve"> </w:t>
      </w:r>
      <w:r w:rsidR="00854C02" w:rsidRPr="00854C02">
        <w:rPr>
          <w:szCs w:val="28"/>
        </w:rPr>
        <w:t>Федеральным законом от 06.10.2003 № 131-ФЗ «Об общих принципах орг</w:t>
      </w:r>
      <w:r w:rsidR="00854C02" w:rsidRPr="00854C02">
        <w:rPr>
          <w:szCs w:val="28"/>
        </w:rPr>
        <w:t>а</w:t>
      </w:r>
      <w:r w:rsidR="00854C02" w:rsidRPr="00854C02">
        <w:rPr>
          <w:szCs w:val="28"/>
        </w:rPr>
        <w:t>низации местного самоуправления в Российской Федерации», решением Совета депутатов города Новосибирска от 24.05.2017 № 411 «О Порядке подготовки д</w:t>
      </w:r>
      <w:r w:rsidR="00854C02" w:rsidRPr="00854C02">
        <w:rPr>
          <w:szCs w:val="28"/>
        </w:rPr>
        <w:t>о</w:t>
      </w:r>
      <w:r w:rsidR="00854C02" w:rsidRPr="00854C02">
        <w:rPr>
          <w:szCs w:val="28"/>
        </w:rPr>
        <w:t>кументации по</w:t>
      </w:r>
      <w:r w:rsidR="00854C02" w:rsidRPr="00400260">
        <w:rPr>
          <w:szCs w:val="28"/>
        </w:rPr>
        <w:t xml:space="preserve"> планировке территории и признании утратившими силу отдел</w:t>
      </w:r>
      <w:r w:rsidR="00854C02" w:rsidRPr="00400260">
        <w:rPr>
          <w:szCs w:val="28"/>
        </w:rPr>
        <w:t>ь</w:t>
      </w:r>
      <w:r w:rsidR="00854C02" w:rsidRPr="00400260">
        <w:rPr>
          <w:szCs w:val="28"/>
        </w:rPr>
        <w:t xml:space="preserve">ных решений Совета депутатов города Новосибирска», </w:t>
      </w:r>
      <w:r w:rsidR="00854C02">
        <w:rPr>
          <w:szCs w:val="28"/>
        </w:rPr>
        <w:t>постановлениями мэрии города Новосибирска</w:t>
      </w:r>
      <w:r w:rsidR="00854C02" w:rsidRPr="00854C02">
        <w:rPr>
          <w:szCs w:val="28"/>
        </w:rPr>
        <w:t xml:space="preserve"> </w:t>
      </w:r>
      <w:r w:rsidR="00854C02">
        <w:rPr>
          <w:szCs w:val="28"/>
        </w:rPr>
        <w:t>от 18.04.2018 № 1381 «</w:t>
      </w:r>
      <w:r w:rsidR="00854C02" w:rsidRPr="00EE390D">
        <w:rPr>
          <w:szCs w:val="28"/>
        </w:rPr>
        <w:t xml:space="preserve">О подготовке проекта </w:t>
      </w:r>
      <w:r w:rsidR="00854C02">
        <w:rPr>
          <w:szCs w:val="28"/>
        </w:rPr>
        <w:t>межевания 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</w:t>
      </w:r>
      <w:r w:rsidR="00854C02" w:rsidRPr="00C5055A">
        <w:rPr>
          <w:szCs w:val="28"/>
        </w:rPr>
        <w:t xml:space="preserve"> </w:t>
      </w:r>
      <w:r w:rsidR="00854C02">
        <w:rPr>
          <w:szCs w:val="28"/>
        </w:rPr>
        <w:t>по ул. Титова, в Ленинском районе в границах проекта планировки территории, ограниченной улицами Порт-Артурской, Широкой, Связистов и Толмачевским шоссе, в Ленинском районе, в границах проекта планировки территории, огран</w:t>
      </w:r>
      <w:r w:rsidR="00854C02">
        <w:rPr>
          <w:szCs w:val="28"/>
        </w:rPr>
        <w:t>и</w:t>
      </w:r>
      <w:r w:rsidR="00854C02">
        <w:rPr>
          <w:szCs w:val="28"/>
        </w:rPr>
        <w:t>ченной улицами Порт-Артурской, Широкой, полосой отвода железной дороги и Толмачевским шоссе, в Ленинском районе», от 17.03.2015 № 2431 «Об утвержд</w:t>
      </w:r>
      <w:r w:rsidR="00854C02">
        <w:rPr>
          <w:szCs w:val="28"/>
        </w:rPr>
        <w:t>е</w:t>
      </w:r>
      <w:r w:rsidR="00854C02">
        <w:rPr>
          <w:szCs w:val="28"/>
        </w:rPr>
        <w:t>нии проекта планировки территории, ограниченной улицами Порт-Артурской, Широкой, Связистов и Толмачевским шоссе, в Ленинском районе»</w:t>
      </w:r>
      <w:r w:rsidR="00854C02" w:rsidRPr="008F0EA0">
        <w:rPr>
          <w:szCs w:val="28"/>
        </w:rPr>
        <w:t>,</w:t>
      </w:r>
      <w:r w:rsidR="00854C02" w:rsidRPr="00854C02">
        <w:rPr>
          <w:szCs w:val="28"/>
        </w:rPr>
        <w:t xml:space="preserve"> </w:t>
      </w:r>
      <w:r w:rsidR="00854C02">
        <w:rPr>
          <w:szCs w:val="28"/>
        </w:rPr>
        <w:t xml:space="preserve"> от 30.10.2015 № 6421</w:t>
      </w:r>
      <w:r w:rsidR="00854C02" w:rsidRPr="008F0EA0">
        <w:rPr>
          <w:szCs w:val="28"/>
        </w:rPr>
        <w:t xml:space="preserve"> </w:t>
      </w:r>
      <w:r w:rsidR="00854C02">
        <w:rPr>
          <w:szCs w:val="28"/>
        </w:rPr>
        <w:t>«Об утверждении проекта планировки территории, ограниченной улиц</w:t>
      </w:r>
      <w:r w:rsidR="00854C02">
        <w:rPr>
          <w:szCs w:val="28"/>
        </w:rPr>
        <w:t>а</w:t>
      </w:r>
      <w:r w:rsidR="00854C02">
        <w:rPr>
          <w:szCs w:val="28"/>
        </w:rPr>
        <w:t>ми Порт-Артурской, Широкой, полосой отвода железной дороги и Толмачевским шоссе, в Ленинском районе», от 19.02.2018 № 652 «Об изменениях, вносимых</w:t>
      </w:r>
      <w:r w:rsidR="00854C02" w:rsidRPr="008F5006">
        <w:rPr>
          <w:szCs w:val="28"/>
        </w:rPr>
        <w:t xml:space="preserve"> в проект планировки территории, ограниченной улицами Порт-Артурской, Шир</w:t>
      </w:r>
      <w:r w:rsidR="00854C02" w:rsidRPr="008F5006">
        <w:rPr>
          <w:szCs w:val="28"/>
        </w:rPr>
        <w:t>о</w:t>
      </w:r>
      <w:r w:rsidR="00854C02" w:rsidRPr="008F5006">
        <w:rPr>
          <w:szCs w:val="28"/>
        </w:rPr>
        <w:t>кой, Связистов и Толмачевским шоссе, в Ленинском районе в части территории, ограниченной улицами Порт-Артурской, Титова, Связистов и Толмачевским шо</w:t>
      </w:r>
      <w:r w:rsidR="00854C02" w:rsidRPr="008F5006">
        <w:rPr>
          <w:szCs w:val="28"/>
        </w:rPr>
        <w:t>с</w:t>
      </w:r>
      <w:r w:rsidR="00854C02" w:rsidRPr="008F5006">
        <w:rPr>
          <w:szCs w:val="28"/>
        </w:rPr>
        <w:t>се</w:t>
      </w:r>
      <w:r w:rsidR="00854C02">
        <w:rPr>
          <w:szCs w:val="28"/>
        </w:rPr>
        <w:t xml:space="preserve">», </w:t>
      </w:r>
      <w:r w:rsidR="00854C02" w:rsidRPr="008F0EA0">
        <w:rPr>
          <w:szCs w:val="28"/>
        </w:rPr>
        <w:t>руководствуясь Уставом города Новосибирска, ПОСТАНОВЛЯЮ:</w:t>
      </w:r>
    </w:p>
    <w:p w:rsidR="00155034" w:rsidRDefault="00155034" w:rsidP="00183B42">
      <w:pPr>
        <w:widowControl w:val="0"/>
        <w:autoSpaceDE w:val="0"/>
        <w:autoSpaceDN w:val="0"/>
        <w:adjustRightInd w:val="0"/>
        <w:rPr>
          <w:szCs w:val="28"/>
        </w:rPr>
      </w:pPr>
    </w:p>
    <w:p w:rsidR="00092A0A" w:rsidRDefault="00092A0A" w:rsidP="00183B42">
      <w:pPr>
        <w:widowControl w:val="0"/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lastRenderedPageBreak/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>межевания территории</w:t>
      </w:r>
      <w:r w:rsidR="00DF6D36">
        <w:rPr>
          <w:szCs w:val="28"/>
        </w:rPr>
        <w:t>, предназначенной для размещ</w:t>
      </w:r>
      <w:r w:rsidR="00DF6D36">
        <w:rPr>
          <w:szCs w:val="28"/>
        </w:rPr>
        <w:t>е</w:t>
      </w:r>
      <w:r w:rsidR="00DF6D36">
        <w:rPr>
          <w:szCs w:val="28"/>
        </w:rPr>
        <w:t xml:space="preserve">ния линейного объекта транспортной инфраструктуры местного значения – </w:t>
      </w:r>
      <w:r w:rsidR="00854C02">
        <w:rPr>
          <w:szCs w:val="28"/>
        </w:rPr>
        <w:t>авт</w:t>
      </w:r>
      <w:r w:rsidR="00854C02">
        <w:rPr>
          <w:szCs w:val="28"/>
        </w:rPr>
        <w:t>о</w:t>
      </w:r>
      <w:r w:rsidR="00854C02">
        <w:rPr>
          <w:szCs w:val="28"/>
        </w:rPr>
        <w:t>мобильной дороги общего пользования</w:t>
      </w:r>
      <w:r w:rsidR="00854C02" w:rsidRPr="00C5055A">
        <w:rPr>
          <w:szCs w:val="28"/>
        </w:rPr>
        <w:t xml:space="preserve"> </w:t>
      </w:r>
      <w:r w:rsidR="00854C02">
        <w:rPr>
          <w:szCs w:val="28"/>
        </w:rPr>
        <w:t>по ул. Титова, в Ленинском районе в гр</w:t>
      </w:r>
      <w:r w:rsidR="00854C02">
        <w:rPr>
          <w:szCs w:val="28"/>
        </w:rPr>
        <w:t>а</w:t>
      </w:r>
      <w:r w:rsidR="00854C02">
        <w:rPr>
          <w:szCs w:val="28"/>
        </w:rPr>
        <w:t>ницах проекта планировки территории, ограниченной улицами Порт-Артурской, Широкой, Связистов и Толмачевским шоссе, в Ленинском районе, в границах проекта планировки территории, ограниченной улицами Порт-Артурской, Шир</w:t>
      </w:r>
      <w:r w:rsidR="00854C02">
        <w:rPr>
          <w:szCs w:val="28"/>
        </w:rPr>
        <w:t>о</w:t>
      </w:r>
      <w:r w:rsidR="00854C02">
        <w:rPr>
          <w:szCs w:val="28"/>
        </w:rPr>
        <w:t>кой, полосой отвода железной дороги и Толмачевским шоссе, в Ленинском ра</w:t>
      </w:r>
      <w:r w:rsidR="00854C02">
        <w:rPr>
          <w:szCs w:val="28"/>
        </w:rPr>
        <w:t>й</w:t>
      </w:r>
      <w:r w:rsidR="00854C02">
        <w:rPr>
          <w:szCs w:val="28"/>
        </w:rPr>
        <w:t>оне</w:t>
      </w:r>
      <w:r w:rsidR="00854C02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EB0361" w:rsidRDefault="00EB0361" w:rsidP="00854C02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2. Присвоить адреса образуемым земельным участкам согласно прилож</w:t>
      </w:r>
      <w:r>
        <w:rPr>
          <w:szCs w:val="28"/>
        </w:rPr>
        <w:t>е</w:t>
      </w:r>
      <w:r>
        <w:rPr>
          <w:szCs w:val="28"/>
        </w:rPr>
        <w:t>нию 1 к проекту</w:t>
      </w:r>
      <w:r w:rsidRPr="009F5D99">
        <w:rPr>
          <w:szCs w:val="28"/>
        </w:rPr>
        <w:t xml:space="preserve"> межевания территории</w:t>
      </w:r>
      <w:r>
        <w:rPr>
          <w:szCs w:val="28"/>
        </w:rPr>
        <w:t>, предназначенной для размещения лине</w:t>
      </w:r>
      <w:r>
        <w:rPr>
          <w:szCs w:val="28"/>
        </w:rPr>
        <w:t>й</w:t>
      </w:r>
      <w:r>
        <w:rPr>
          <w:szCs w:val="28"/>
        </w:rPr>
        <w:t>ного объекта транспортной инфраструктуры местного значения – автомобильной дороги общего пользования</w:t>
      </w:r>
      <w:r w:rsidRPr="00C5055A">
        <w:rPr>
          <w:szCs w:val="28"/>
        </w:rPr>
        <w:t xml:space="preserve"> </w:t>
      </w:r>
      <w:r>
        <w:rPr>
          <w:szCs w:val="28"/>
        </w:rPr>
        <w:t>по ул. Титова, в Ленинском районе в границах прое</w:t>
      </w:r>
      <w:r>
        <w:rPr>
          <w:szCs w:val="28"/>
        </w:rPr>
        <w:t>к</w:t>
      </w:r>
      <w:r>
        <w:rPr>
          <w:szCs w:val="28"/>
        </w:rPr>
        <w:t>та планировки территории, ограниченной улицами Порт-Артурской, Широкой, Связистов и Толмачевским шоссе, в Ленинском районе, в границах проекта пл</w:t>
      </w:r>
      <w:r>
        <w:rPr>
          <w:szCs w:val="28"/>
        </w:rPr>
        <w:t>а</w:t>
      </w:r>
      <w:r>
        <w:rPr>
          <w:szCs w:val="28"/>
        </w:rPr>
        <w:t>нировки территории, ограниченной улицами Порт-Артурской, Широкой, полосой отвода железной дороги и Толмачевским шоссе, в Ленинском районе</w:t>
      </w:r>
      <w:r w:rsidRPr="009F5D99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3C4C5F" w:rsidRPr="00452EF0" w:rsidRDefault="001D1879" w:rsidP="00183B42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3</w:t>
      </w:r>
      <w:r w:rsidR="003C4C5F">
        <w:rPr>
          <w:szCs w:val="28"/>
        </w:rPr>
        <w:t>. </w:t>
      </w:r>
      <w:r w:rsidR="003C4C5F" w:rsidRPr="003D4766">
        <w:rPr>
          <w:szCs w:val="28"/>
        </w:rPr>
        <w:t>Признать</w:t>
      </w:r>
      <w:r w:rsidR="003C4C5F" w:rsidRPr="000255F3">
        <w:rPr>
          <w:szCs w:val="28"/>
        </w:rPr>
        <w:t xml:space="preserve"> утратившим силу постановлени</w:t>
      </w:r>
      <w:r w:rsidR="00183B42">
        <w:rPr>
          <w:szCs w:val="28"/>
        </w:rPr>
        <w:t>е</w:t>
      </w:r>
      <w:r w:rsidR="003C4C5F">
        <w:rPr>
          <w:szCs w:val="28"/>
        </w:rPr>
        <w:t xml:space="preserve"> мэрии города Новосибирска</w:t>
      </w:r>
      <w:r w:rsidR="00183B42">
        <w:rPr>
          <w:szCs w:val="28"/>
        </w:rPr>
        <w:t xml:space="preserve"> </w:t>
      </w:r>
      <w:r w:rsidR="003C4C5F">
        <w:rPr>
          <w:szCs w:val="28"/>
        </w:rPr>
        <w:t xml:space="preserve">от 23.06.2017 № 2966 </w:t>
      </w:r>
      <w:r w:rsidR="003C4C5F" w:rsidRPr="00452EF0">
        <w:rPr>
          <w:szCs w:val="28"/>
        </w:rPr>
        <w:t>«</w:t>
      </w:r>
      <w:r w:rsidR="003C4C5F" w:rsidRPr="00991D87">
        <w:rPr>
          <w:szCs w:val="28"/>
        </w:rPr>
        <w:t>О проекте межевания территории, предназначенном для ра</w:t>
      </w:r>
      <w:r w:rsidR="003C4C5F" w:rsidRPr="00991D87">
        <w:rPr>
          <w:szCs w:val="28"/>
        </w:rPr>
        <w:t>з</w:t>
      </w:r>
      <w:r w:rsidR="003C4C5F" w:rsidRPr="00991D87">
        <w:rPr>
          <w:szCs w:val="28"/>
        </w:rPr>
        <w:t xml:space="preserve">мещения линейного объекта транспортной инфраструктуры </w:t>
      </w:r>
      <w:r w:rsidR="003C4C5F">
        <w:rPr>
          <w:szCs w:val="28"/>
        </w:rPr>
        <w:t xml:space="preserve">местного значения </w:t>
      </w:r>
      <w:r w:rsidR="003C4C5F" w:rsidRPr="00991D87">
        <w:rPr>
          <w:szCs w:val="28"/>
        </w:rPr>
        <w:t xml:space="preserve">– автомобильной дороги общего пользования по </w:t>
      </w:r>
      <w:r w:rsidR="003C4C5F">
        <w:rPr>
          <w:szCs w:val="28"/>
        </w:rPr>
        <w:t>ул. Титова в Ленинском районе в границах проекта планировки территории, ограниченной улицами Порт-Артурской, Широкой, Связистов и Толмачевским шоссе, в Ленинском районе, в границах проекта планировки территории, ограниченной улицами Порт-Артурской, Широкой, полосой отвода железной дороги и Толмачевским шоссе, в Ленинском районе</w:t>
      </w:r>
      <w:r w:rsidR="003C4C5F" w:rsidRPr="00452EF0">
        <w:rPr>
          <w:szCs w:val="28"/>
        </w:rPr>
        <w:t>»</w:t>
      </w:r>
      <w:r w:rsidR="003C4C5F">
        <w:rPr>
          <w:szCs w:val="28"/>
        </w:rPr>
        <w:t>.</w:t>
      </w:r>
    </w:p>
    <w:p w:rsidR="00DC7541" w:rsidRPr="00452EF0" w:rsidRDefault="001D1879" w:rsidP="00447741">
      <w:pPr>
        <w:pStyle w:val="S2"/>
        <w:rPr>
          <w:szCs w:val="28"/>
        </w:rPr>
      </w:pPr>
      <w:r>
        <w:rPr>
          <w:szCs w:val="28"/>
        </w:rPr>
        <w:t>4</w:t>
      </w:r>
      <w:r w:rsidR="00092A0A" w:rsidRPr="00452EF0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1D1879" w:rsidP="00447741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452EF0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452EF0">
        <w:rPr>
          <w:szCs w:val="28"/>
        </w:rPr>
        <w:t>о</w:t>
      </w:r>
      <w:r w:rsidR="00447741" w:rsidRPr="00452EF0">
        <w:rPr>
          <w:szCs w:val="28"/>
        </w:rPr>
        <w:t>становления.</w:t>
      </w:r>
    </w:p>
    <w:p w:rsidR="00092A0A" w:rsidRPr="00452EF0" w:rsidRDefault="001D1879" w:rsidP="00DC7541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452EF0">
        <w:rPr>
          <w:szCs w:val="28"/>
        </w:rPr>
        <w:t xml:space="preserve">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75C24" w:rsidRPr="00475C24" w:rsidTr="00475C24">
        <w:tc>
          <w:tcPr>
            <w:tcW w:w="6946" w:type="dxa"/>
          </w:tcPr>
          <w:p w:rsidR="00475C24" w:rsidRPr="00475C24" w:rsidRDefault="00475C24" w:rsidP="00475C24">
            <w:pPr>
              <w:spacing w:before="600" w:line="240" w:lineRule="atLeast"/>
              <w:ind w:firstLine="0"/>
              <w:rPr>
                <w:szCs w:val="28"/>
              </w:rPr>
            </w:pPr>
            <w:r w:rsidRPr="00475C2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75C24" w:rsidRPr="00475C24" w:rsidRDefault="00475C2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C2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CD1202" w:rsidRDefault="00CD1202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F44D43" w:rsidRPr="00CD1202" w:rsidRDefault="00854C02" w:rsidP="00F44D43">
      <w:pPr>
        <w:suppressAutoHyphens/>
        <w:ind w:firstLine="0"/>
        <w:rPr>
          <w:sz w:val="24"/>
          <w:szCs w:val="24"/>
        </w:rPr>
      </w:pPr>
      <w:r w:rsidRPr="00CD1202">
        <w:rPr>
          <w:sz w:val="24"/>
          <w:szCs w:val="24"/>
        </w:rPr>
        <w:t>Устьянцева</w:t>
      </w:r>
    </w:p>
    <w:p w:rsidR="00F44D43" w:rsidRPr="00CD1202" w:rsidRDefault="00F44D43" w:rsidP="00F44D43">
      <w:pPr>
        <w:suppressAutoHyphens/>
        <w:ind w:firstLine="0"/>
        <w:rPr>
          <w:sz w:val="24"/>
          <w:szCs w:val="24"/>
        </w:rPr>
      </w:pPr>
      <w:r w:rsidRPr="00CD1202">
        <w:rPr>
          <w:sz w:val="24"/>
          <w:szCs w:val="24"/>
        </w:rPr>
        <w:t>2275</w:t>
      </w:r>
      <w:r w:rsidR="00854C02" w:rsidRPr="00CD1202">
        <w:rPr>
          <w:sz w:val="24"/>
          <w:szCs w:val="24"/>
        </w:rPr>
        <w:t>462</w:t>
      </w:r>
    </w:p>
    <w:p w:rsidR="00F44D43" w:rsidRPr="00CD1202" w:rsidRDefault="00F44D43" w:rsidP="00F44D43">
      <w:pPr>
        <w:ind w:firstLine="0"/>
        <w:rPr>
          <w:sz w:val="24"/>
          <w:szCs w:val="24"/>
        </w:rPr>
      </w:pPr>
      <w:r w:rsidRPr="00CD1202">
        <w:rPr>
          <w:sz w:val="24"/>
          <w:szCs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183B42">
          <w:headerReference w:type="even" r:id="rId12"/>
          <w:headerReference w:type="default" r:id="rId13"/>
          <w:pgSz w:w="11906" w:h="16838" w:code="9"/>
          <w:pgMar w:top="1134" w:right="567" w:bottom="992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B97DAE" w:rsidP="00183B42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183B42">
      <w:pPr>
        <w:widowControl w:val="0"/>
        <w:tabs>
          <w:tab w:val="left" w:pos="6379"/>
          <w:tab w:val="left" w:pos="9921"/>
        </w:tabs>
        <w:ind w:left="6521" w:right="-2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183B4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6305B2" w:rsidRDefault="00092A0A" w:rsidP="00183B42">
      <w:pPr>
        <w:widowControl w:val="0"/>
        <w:tabs>
          <w:tab w:val="left" w:pos="6379"/>
        </w:tabs>
        <w:ind w:left="6521" w:right="-2" w:firstLine="0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624D12" w:rsidRPr="00624D12">
        <w:rPr>
          <w:szCs w:val="28"/>
          <w:u w:val="single"/>
        </w:rPr>
        <w:t>14.09.2018</w:t>
      </w:r>
      <w:r w:rsidR="00624D12">
        <w:rPr>
          <w:szCs w:val="28"/>
          <w:u w:val="single"/>
        </w:rPr>
        <w:t xml:space="preserve"> </w:t>
      </w:r>
      <w:r w:rsidRPr="00467901">
        <w:rPr>
          <w:szCs w:val="28"/>
        </w:rPr>
        <w:t xml:space="preserve">№ </w:t>
      </w:r>
      <w:r w:rsidR="00624D12">
        <w:rPr>
          <w:szCs w:val="28"/>
          <w:u w:val="single"/>
        </w:rPr>
        <w:t>3367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987365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987365">
        <w:rPr>
          <w:b/>
          <w:szCs w:val="28"/>
        </w:rPr>
        <w:t>ПРОЕКТ</w:t>
      </w:r>
    </w:p>
    <w:p w:rsidR="00987365" w:rsidRPr="00987365" w:rsidRDefault="00DF6D36" w:rsidP="00987365">
      <w:pPr>
        <w:ind w:hanging="284"/>
        <w:jc w:val="center"/>
        <w:rPr>
          <w:b/>
          <w:szCs w:val="28"/>
        </w:rPr>
      </w:pPr>
      <w:r w:rsidRPr="00987365">
        <w:rPr>
          <w:b/>
          <w:szCs w:val="28"/>
        </w:rPr>
        <w:t xml:space="preserve">межевания территории, </w:t>
      </w:r>
      <w:r w:rsidR="00987365" w:rsidRPr="00987365">
        <w:rPr>
          <w:b/>
          <w:szCs w:val="28"/>
        </w:rPr>
        <w:t>предназначенной для размещения линейного объекта</w:t>
      </w:r>
    </w:p>
    <w:p w:rsidR="00987365" w:rsidRP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  <w:r w:rsidRPr="00987365">
        <w:rPr>
          <w:b/>
        </w:rPr>
        <w:t>транспортной инфраструктуры местн</w:t>
      </w:r>
      <w:bookmarkStart w:id="0" w:name="_GoBack"/>
      <w:bookmarkEnd w:id="0"/>
      <w:r w:rsidRPr="00987365">
        <w:rPr>
          <w:b/>
        </w:rPr>
        <w:t xml:space="preserve">ого значения – автомобильной </w:t>
      </w:r>
    </w:p>
    <w:p w:rsidR="00987365" w:rsidRP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  <w:r w:rsidRPr="00987365">
        <w:rPr>
          <w:b/>
        </w:rPr>
        <w:t xml:space="preserve">дороги общего пользования по ул. Титова, в Ленинском районе в </w:t>
      </w:r>
    </w:p>
    <w:p w:rsidR="00987365" w:rsidRP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  <w:r w:rsidRPr="00987365">
        <w:rPr>
          <w:b/>
        </w:rPr>
        <w:t xml:space="preserve">границах проекта планировки территории, ограниченной улицами </w:t>
      </w:r>
    </w:p>
    <w:p w:rsidR="00987365" w:rsidRP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  <w:r w:rsidRPr="00987365">
        <w:rPr>
          <w:b/>
        </w:rPr>
        <w:t xml:space="preserve">Порт-Артурской, Широкой, Связистов и Толмачевским шоссе, в </w:t>
      </w:r>
    </w:p>
    <w:p w:rsidR="00987365" w:rsidRP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  <w:r w:rsidRPr="00987365">
        <w:rPr>
          <w:b/>
        </w:rPr>
        <w:t xml:space="preserve">Ленинском районе, в границах проекта планировки территории, </w:t>
      </w:r>
    </w:p>
    <w:p w:rsidR="00987365" w:rsidRP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  <w:r w:rsidRPr="00987365">
        <w:rPr>
          <w:b/>
        </w:rPr>
        <w:t xml:space="preserve">ограниченной улицами Порт-Артурской, Широкой, полосой </w:t>
      </w:r>
    </w:p>
    <w:p w:rsidR="00987365" w:rsidRP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  <w:r w:rsidRPr="00987365">
        <w:rPr>
          <w:b/>
        </w:rPr>
        <w:t xml:space="preserve">отвода железной дороги и Толмачевским шоссе, </w:t>
      </w:r>
    </w:p>
    <w:p w:rsid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  <w:r w:rsidRPr="00987365">
        <w:rPr>
          <w:b/>
        </w:rPr>
        <w:t>в Ленинском районе.</w:t>
      </w:r>
    </w:p>
    <w:p w:rsidR="00987365" w:rsidRPr="00987365" w:rsidRDefault="00987365" w:rsidP="00987365">
      <w:pPr>
        <w:pStyle w:val="a9"/>
        <w:spacing w:line="240" w:lineRule="atLeast"/>
        <w:ind w:hanging="284"/>
        <w:jc w:val="center"/>
        <w:rPr>
          <w:b/>
        </w:rPr>
      </w:pPr>
    </w:p>
    <w:p w:rsidR="001F329F" w:rsidRDefault="001F329F" w:rsidP="001F329F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1F329F" w:rsidRDefault="001F329F" w:rsidP="001F329F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1F329F" w:rsidRPr="00B93BF1" w:rsidRDefault="001F329F" w:rsidP="001F329F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1F329F" w:rsidRDefault="001F329F" w:rsidP="001F329F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3611BF" w:rsidRPr="0075601C" w:rsidRDefault="003611BF" w:rsidP="0066659A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FF35DC">
          <w:headerReference w:type="default" r:id="rId14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FA30DD" w:rsidRPr="00FA30DD" w:rsidRDefault="00FA30DD" w:rsidP="00183B42">
      <w:pPr>
        <w:tabs>
          <w:tab w:val="left" w:pos="1174"/>
        </w:tabs>
        <w:ind w:left="9639" w:firstLine="0"/>
        <w:rPr>
          <w:sz w:val="24"/>
          <w:szCs w:val="24"/>
        </w:rPr>
      </w:pPr>
      <w:r w:rsidRPr="00FA30DD">
        <w:rPr>
          <w:sz w:val="24"/>
          <w:szCs w:val="24"/>
        </w:rPr>
        <w:lastRenderedPageBreak/>
        <w:t>Приложение 1</w:t>
      </w:r>
    </w:p>
    <w:p w:rsidR="00FA30DD" w:rsidRPr="00FA30DD" w:rsidRDefault="00FA30DD" w:rsidP="00183B42">
      <w:pPr>
        <w:tabs>
          <w:tab w:val="left" w:pos="1174"/>
        </w:tabs>
        <w:ind w:left="9639" w:firstLine="0"/>
        <w:rPr>
          <w:sz w:val="24"/>
          <w:szCs w:val="24"/>
        </w:rPr>
      </w:pPr>
      <w:r w:rsidRPr="00FA30DD">
        <w:rPr>
          <w:sz w:val="24"/>
          <w:szCs w:val="24"/>
        </w:rPr>
        <w:t>к проекту межевания территории, предназначенной для размещения линейного объекта транспортной инфр</w:t>
      </w:r>
      <w:r w:rsidRPr="00FA30DD">
        <w:rPr>
          <w:sz w:val="24"/>
          <w:szCs w:val="24"/>
        </w:rPr>
        <w:t>а</w:t>
      </w:r>
      <w:r w:rsidRPr="00FA30DD">
        <w:rPr>
          <w:sz w:val="24"/>
          <w:szCs w:val="24"/>
        </w:rPr>
        <w:t>структуры местного значения – автомобильной дороги общего пользования по ул. Титова, в Ленинском районе в границах проекта планировки территории, ограниченной улицами Порт-Артурской, Широкой, Связистов и Толм</w:t>
      </w:r>
      <w:r w:rsidRPr="00FA30DD">
        <w:rPr>
          <w:sz w:val="24"/>
          <w:szCs w:val="24"/>
        </w:rPr>
        <w:t>а</w:t>
      </w:r>
      <w:r w:rsidRPr="00FA30DD">
        <w:rPr>
          <w:sz w:val="24"/>
          <w:szCs w:val="24"/>
        </w:rPr>
        <w:t>чевским шоссе, в Ленинском районе, в границах проекта планировки территории, ограниченной улицами Порт-Артурской, Широкой, полосой отвода железной дороги и Толмачевским шоссе, в Ленинском районе</w:t>
      </w:r>
    </w:p>
    <w:p w:rsidR="00183B42" w:rsidRDefault="00183B42" w:rsidP="00FA30DD">
      <w:pPr>
        <w:pStyle w:val="a9"/>
        <w:jc w:val="center"/>
        <w:rPr>
          <w:b/>
        </w:rPr>
      </w:pPr>
    </w:p>
    <w:p w:rsidR="001F329F" w:rsidRPr="00183B42" w:rsidRDefault="001F329F" w:rsidP="00FA30DD">
      <w:pPr>
        <w:pStyle w:val="a9"/>
        <w:jc w:val="center"/>
        <w:rPr>
          <w:b/>
          <w:sz w:val="24"/>
          <w:szCs w:val="24"/>
        </w:rPr>
      </w:pPr>
      <w:r w:rsidRPr="00183B42">
        <w:rPr>
          <w:b/>
          <w:sz w:val="24"/>
          <w:szCs w:val="24"/>
        </w:rPr>
        <w:t>Сведения</w:t>
      </w:r>
    </w:p>
    <w:p w:rsidR="00FA30DD" w:rsidRPr="00183B42" w:rsidRDefault="001F329F" w:rsidP="00FA30DD">
      <w:pPr>
        <w:pStyle w:val="a9"/>
        <w:jc w:val="center"/>
        <w:rPr>
          <w:b/>
          <w:sz w:val="24"/>
          <w:szCs w:val="24"/>
        </w:rPr>
      </w:pPr>
      <w:r w:rsidRPr="00183B42">
        <w:rPr>
          <w:b/>
          <w:sz w:val="24"/>
          <w:szCs w:val="24"/>
        </w:rPr>
        <w:t>об образуемых земельных участках</w:t>
      </w:r>
    </w:p>
    <w:p w:rsidR="001F329F" w:rsidRPr="00FA30DD" w:rsidRDefault="001F329F" w:rsidP="00FA30DD">
      <w:pPr>
        <w:pStyle w:val="a9"/>
        <w:jc w:val="center"/>
        <w:rPr>
          <w:sz w:val="24"/>
          <w:szCs w:val="24"/>
        </w:rPr>
      </w:pPr>
    </w:p>
    <w:tbl>
      <w:tblPr>
        <w:tblW w:w="4897" w:type="pc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35"/>
        <w:gridCol w:w="1695"/>
        <w:gridCol w:w="3558"/>
        <w:gridCol w:w="1418"/>
        <w:gridCol w:w="3260"/>
        <w:gridCol w:w="3828"/>
      </w:tblGrid>
      <w:tr w:rsidR="00FA30DD" w:rsidRPr="00FA30DD" w:rsidTr="00FA30DD">
        <w:trPr>
          <w:tblHeader/>
        </w:trPr>
        <w:tc>
          <w:tcPr>
            <w:tcW w:w="1836" w:type="dxa"/>
          </w:tcPr>
          <w:p w:rsidR="00FA30DD" w:rsidRPr="00FA30DD" w:rsidRDefault="00FA30DD" w:rsidP="00FA30DD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Условный</w:t>
            </w:r>
          </w:p>
          <w:p w:rsidR="00FA30DD" w:rsidRPr="00FA30DD" w:rsidRDefault="00FA30DD" w:rsidP="00FA30DD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 номер образу</w:t>
            </w:r>
            <w:r w:rsidRPr="00FA30DD">
              <w:rPr>
                <w:rFonts w:eastAsia="Calibri"/>
                <w:sz w:val="24"/>
              </w:rPr>
              <w:t>е</w:t>
            </w:r>
            <w:r w:rsidRPr="00FA30DD">
              <w:rPr>
                <w:rFonts w:eastAsia="Calibri"/>
                <w:sz w:val="24"/>
              </w:rPr>
              <w:t>мого земельного участка на че</w:t>
            </w:r>
            <w:r w:rsidRPr="00FA30DD">
              <w:rPr>
                <w:rFonts w:eastAsia="Calibri"/>
                <w:sz w:val="24"/>
              </w:rPr>
              <w:t>р</w:t>
            </w:r>
            <w:r w:rsidRPr="00FA30DD">
              <w:rPr>
                <w:rFonts w:eastAsia="Calibri"/>
                <w:sz w:val="24"/>
              </w:rPr>
              <w:t>теже межевания территории</w:t>
            </w:r>
          </w:p>
        </w:tc>
        <w:tc>
          <w:tcPr>
            <w:tcW w:w="1695" w:type="dxa"/>
          </w:tcPr>
          <w:p w:rsidR="00FA30DD" w:rsidRPr="00FA30DD" w:rsidRDefault="00FA30DD" w:rsidP="00FA30DD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Учетный </w:t>
            </w:r>
          </w:p>
          <w:p w:rsidR="00FA30DD" w:rsidRPr="00FA30DD" w:rsidRDefault="00FA30DD" w:rsidP="00FA30DD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номер кад</w:t>
            </w:r>
            <w:r w:rsidRPr="00FA30DD">
              <w:rPr>
                <w:rFonts w:eastAsia="Calibri"/>
                <w:sz w:val="24"/>
              </w:rPr>
              <w:t>а</w:t>
            </w:r>
            <w:r w:rsidRPr="00FA30DD">
              <w:rPr>
                <w:rFonts w:eastAsia="Calibri"/>
                <w:sz w:val="24"/>
              </w:rPr>
              <w:t>стрового квартала</w:t>
            </w:r>
          </w:p>
        </w:tc>
        <w:tc>
          <w:tcPr>
            <w:tcW w:w="3558" w:type="dxa"/>
          </w:tcPr>
          <w:p w:rsidR="00FA30DD" w:rsidRPr="00FA30DD" w:rsidRDefault="00FA30DD" w:rsidP="00FA30DD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Вид разрешенного </w:t>
            </w:r>
          </w:p>
          <w:p w:rsidR="00FA30DD" w:rsidRPr="00FA30DD" w:rsidRDefault="00FA30DD" w:rsidP="00FA30DD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использования образуемого з</w:t>
            </w:r>
            <w:r w:rsidRPr="00FA30DD">
              <w:rPr>
                <w:rFonts w:eastAsia="Calibri"/>
                <w:sz w:val="24"/>
              </w:rPr>
              <w:t>е</w:t>
            </w:r>
            <w:r w:rsidRPr="00FA30DD">
              <w:rPr>
                <w:rFonts w:eastAsia="Calibri"/>
                <w:sz w:val="24"/>
              </w:rPr>
              <w:t>мельного участка в соответс</w:t>
            </w:r>
            <w:r w:rsidRPr="00FA30DD">
              <w:rPr>
                <w:rFonts w:eastAsia="Calibri"/>
                <w:sz w:val="24"/>
              </w:rPr>
              <w:t>т</w:t>
            </w:r>
            <w:r w:rsidRPr="00FA30DD">
              <w:rPr>
                <w:rFonts w:eastAsia="Calibri"/>
                <w:sz w:val="24"/>
              </w:rPr>
              <w:t>вии с проектом планировки те</w:t>
            </w:r>
            <w:r w:rsidRPr="00FA30DD">
              <w:rPr>
                <w:rFonts w:eastAsia="Calibri"/>
                <w:sz w:val="24"/>
              </w:rPr>
              <w:t>р</w:t>
            </w:r>
            <w:r w:rsidRPr="00FA30DD">
              <w:rPr>
                <w:rFonts w:eastAsia="Calibri"/>
                <w:sz w:val="24"/>
              </w:rPr>
              <w:t>ритории</w:t>
            </w:r>
          </w:p>
        </w:tc>
        <w:tc>
          <w:tcPr>
            <w:tcW w:w="1418" w:type="dxa"/>
          </w:tcPr>
          <w:p w:rsidR="00FA30DD" w:rsidRPr="00FA30DD" w:rsidRDefault="00FA30DD" w:rsidP="00FA30DD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Площадь образуем</w:t>
            </w:r>
            <w:r w:rsidRPr="00FA30DD">
              <w:rPr>
                <w:rFonts w:eastAsia="Calibri"/>
                <w:sz w:val="24"/>
              </w:rPr>
              <w:t>о</w:t>
            </w:r>
            <w:r w:rsidRPr="00FA30DD">
              <w:rPr>
                <w:rFonts w:eastAsia="Calibri"/>
                <w:sz w:val="24"/>
              </w:rPr>
              <w:t>го земел</w:t>
            </w:r>
            <w:r w:rsidRPr="00FA30DD">
              <w:rPr>
                <w:rFonts w:eastAsia="Calibri"/>
                <w:sz w:val="24"/>
              </w:rPr>
              <w:t>ь</w:t>
            </w:r>
            <w:r w:rsidRPr="00FA30DD">
              <w:rPr>
                <w:rFonts w:eastAsia="Calibri"/>
                <w:sz w:val="24"/>
              </w:rPr>
              <w:t>ного учас</w:t>
            </w:r>
            <w:r w:rsidRPr="00FA30DD">
              <w:rPr>
                <w:rFonts w:eastAsia="Calibri"/>
                <w:sz w:val="24"/>
              </w:rPr>
              <w:t>т</w:t>
            </w:r>
            <w:r w:rsidRPr="00FA30DD">
              <w:rPr>
                <w:rFonts w:eastAsia="Calibri"/>
                <w:sz w:val="24"/>
              </w:rPr>
              <w:t>ка, га</w:t>
            </w:r>
          </w:p>
        </w:tc>
        <w:tc>
          <w:tcPr>
            <w:tcW w:w="3260" w:type="dxa"/>
          </w:tcPr>
          <w:p w:rsidR="00FA30DD" w:rsidRPr="00FA30DD" w:rsidRDefault="00FA30DD" w:rsidP="00FA30DD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Адрес </w:t>
            </w:r>
          </w:p>
          <w:p w:rsidR="00FA30DD" w:rsidRPr="00FA30DD" w:rsidRDefault="00FA30DD" w:rsidP="00FA30DD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земельного участка</w:t>
            </w:r>
          </w:p>
        </w:tc>
        <w:tc>
          <w:tcPr>
            <w:tcW w:w="3828" w:type="dxa"/>
          </w:tcPr>
          <w:p w:rsidR="00FA30DD" w:rsidRPr="00FA30DD" w:rsidRDefault="00FA30DD" w:rsidP="00FA30DD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 xml:space="preserve">Возможные способы </w:t>
            </w:r>
          </w:p>
          <w:p w:rsidR="00FA30DD" w:rsidRPr="00FA30DD" w:rsidRDefault="00FA30DD" w:rsidP="00FA30DD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>образования земельного участка</w:t>
            </w:r>
          </w:p>
        </w:tc>
      </w:tr>
    </w:tbl>
    <w:p w:rsidR="00FA30DD" w:rsidRPr="00FA30DD" w:rsidRDefault="00FA30DD" w:rsidP="00FA30DD">
      <w:pPr>
        <w:rPr>
          <w:sz w:val="2"/>
          <w:szCs w:val="2"/>
        </w:rPr>
      </w:pPr>
    </w:p>
    <w:tbl>
      <w:tblPr>
        <w:tblW w:w="4897" w:type="pc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35"/>
        <w:gridCol w:w="1710"/>
        <w:gridCol w:w="3543"/>
        <w:gridCol w:w="1418"/>
        <w:gridCol w:w="3260"/>
        <w:gridCol w:w="3828"/>
      </w:tblGrid>
      <w:tr w:rsidR="00FA30DD" w:rsidRPr="00FA30DD" w:rsidTr="00FA30DD">
        <w:tc>
          <w:tcPr>
            <w:tcW w:w="1835" w:type="dxa"/>
          </w:tcPr>
          <w:p w:rsidR="00FA30DD" w:rsidRPr="00FA30DD" w:rsidRDefault="00FA30DD" w:rsidP="00FA30DD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1</w:t>
            </w:r>
          </w:p>
        </w:tc>
        <w:tc>
          <w:tcPr>
            <w:tcW w:w="1710" w:type="dxa"/>
          </w:tcPr>
          <w:p w:rsidR="00FA30DD" w:rsidRPr="00FA30DD" w:rsidRDefault="00FA30DD" w:rsidP="00FA30DD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2</w:t>
            </w:r>
          </w:p>
        </w:tc>
        <w:tc>
          <w:tcPr>
            <w:tcW w:w="3543" w:type="dxa"/>
          </w:tcPr>
          <w:p w:rsidR="00FA30DD" w:rsidRPr="00FA30DD" w:rsidRDefault="00FA30DD" w:rsidP="00FA30DD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3</w:t>
            </w:r>
          </w:p>
        </w:tc>
        <w:tc>
          <w:tcPr>
            <w:tcW w:w="1418" w:type="dxa"/>
          </w:tcPr>
          <w:p w:rsidR="00FA30DD" w:rsidRPr="00FA30DD" w:rsidRDefault="00FA30DD" w:rsidP="00FA30DD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4</w:t>
            </w:r>
          </w:p>
        </w:tc>
        <w:tc>
          <w:tcPr>
            <w:tcW w:w="3260" w:type="dxa"/>
          </w:tcPr>
          <w:p w:rsidR="00FA30DD" w:rsidRPr="00FA30DD" w:rsidRDefault="00FA30DD" w:rsidP="00FA30DD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5</w:t>
            </w:r>
          </w:p>
        </w:tc>
        <w:tc>
          <w:tcPr>
            <w:tcW w:w="3828" w:type="dxa"/>
          </w:tcPr>
          <w:p w:rsidR="00FA30DD" w:rsidRPr="00FA30DD" w:rsidRDefault="00FA30DD" w:rsidP="00FA30DD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6</w:t>
            </w:r>
          </w:p>
        </w:tc>
      </w:tr>
      <w:tr w:rsidR="00834D5E" w:rsidRPr="00FA30DD" w:rsidTr="00183B42">
        <w:trPr>
          <w:trHeight w:val="948"/>
        </w:trPr>
        <w:tc>
          <w:tcPr>
            <w:tcW w:w="1835" w:type="dxa"/>
          </w:tcPr>
          <w:p w:rsidR="00834D5E" w:rsidRPr="003167EA" w:rsidRDefault="00834D5E" w:rsidP="00834D5E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ЗУ1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834D5E" w:rsidRPr="000417FD" w:rsidRDefault="00834D5E" w:rsidP="00183B42">
            <w:pPr>
              <w:ind w:firstLine="0"/>
              <w:jc w:val="center"/>
              <w:rPr>
                <w:sz w:val="24"/>
                <w:szCs w:val="24"/>
              </w:rPr>
            </w:pPr>
            <w:r w:rsidRPr="00746CD1">
              <w:rPr>
                <w:rFonts w:eastAsia="Calibri"/>
                <w:sz w:val="24"/>
              </w:rPr>
              <w:t>54:35:</w:t>
            </w:r>
            <w:r>
              <w:rPr>
                <w:rFonts w:eastAsia="Calibri"/>
                <w:sz w:val="24"/>
              </w:rPr>
              <w:t>000000</w:t>
            </w:r>
          </w:p>
        </w:tc>
        <w:tc>
          <w:tcPr>
            <w:tcW w:w="3543" w:type="dxa"/>
          </w:tcPr>
          <w:p w:rsidR="00834D5E" w:rsidRPr="0031052E" w:rsidRDefault="0031052E" w:rsidP="00637CE3">
            <w:pPr>
              <w:ind w:firstLine="0"/>
              <w:rPr>
                <w:sz w:val="24"/>
                <w:szCs w:val="24"/>
              </w:rPr>
            </w:pPr>
            <w:r w:rsidRPr="0031052E">
              <w:rPr>
                <w:sz w:val="24"/>
                <w:szCs w:val="24"/>
              </w:rPr>
              <w:t>Земельные участки (террит</w:t>
            </w:r>
            <w:r w:rsidRPr="0031052E">
              <w:rPr>
                <w:sz w:val="24"/>
                <w:szCs w:val="24"/>
              </w:rPr>
              <w:t>о</w:t>
            </w:r>
            <w:r w:rsidRPr="0031052E">
              <w:rPr>
                <w:sz w:val="24"/>
                <w:szCs w:val="24"/>
              </w:rPr>
              <w:t>рии) общего пользования</w:t>
            </w:r>
            <w:r>
              <w:rPr>
                <w:sz w:val="24"/>
                <w:szCs w:val="24"/>
              </w:rPr>
              <w:t xml:space="preserve"> -</w:t>
            </w:r>
            <w:r w:rsidR="00637CE3">
              <w:rPr>
                <w:sz w:val="24"/>
                <w:szCs w:val="24"/>
              </w:rPr>
              <w:t xml:space="preserve"> а</w:t>
            </w:r>
            <w:r w:rsidR="00834D5E" w:rsidRPr="0031052E">
              <w:rPr>
                <w:color w:val="000000"/>
                <w:sz w:val="24"/>
                <w:szCs w:val="24"/>
              </w:rPr>
              <w:t>в</w:t>
            </w:r>
            <w:r w:rsidR="00834D5E" w:rsidRPr="0031052E">
              <w:rPr>
                <w:color w:val="000000"/>
                <w:sz w:val="24"/>
                <w:szCs w:val="24"/>
              </w:rPr>
              <w:t>томобильные дороги</w:t>
            </w:r>
            <w:r w:rsidR="00637CE3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418" w:type="dxa"/>
          </w:tcPr>
          <w:p w:rsidR="00834D5E" w:rsidRPr="000E541F" w:rsidRDefault="00834D5E" w:rsidP="00183B42">
            <w:pPr>
              <w:ind w:left="-124" w:right="-76" w:firstLine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0,1783</w:t>
            </w:r>
          </w:p>
        </w:tc>
        <w:tc>
          <w:tcPr>
            <w:tcW w:w="3260" w:type="dxa"/>
          </w:tcPr>
          <w:p w:rsidR="00834D5E" w:rsidRPr="00B3184B" w:rsidRDefault="00834D5E" w:rsidP="00B3184B">
            <w:pPr>
              <w:ind w:firstLine="37"/>
              <w:rPr>
                <w:sz w:val="24"/>
                <w:szCs w:val="24"/>
              </w:rPr>
            </w:pPr>
            <w:r w:rsidRPr="00B3184B">
              <w:rPr>
                <w:rFonts w:eastAsia="Calibri"/>
                <w:sz w:val="24"/>
                <w:szCs w:val="24"/>
              </w:rPr>
              <w:t xml:space="preserve">Российская Федерация,            Новосибирская область,      </w:t>
            </w:r>
            <w:r w:rsidR="00183B42">
              <w:rPr>
                <w:rFonts w:eastAsia="Calibri"/>
                <w:sz w:val="24"/>
                <w:szCs w:val="24"/>
              </w:rPr>
              <w:t xml:space="preserve">         город Новосибирск, ул. </w:t>
            </w:r>
            <w:r w:rsidR="00B3184B" w:rsidRPr="00B3184B">
              <w:rPr>
                <w:rFonts w:eastAsia="Calibri"/>
                <w:sz w:val="24"/>
                <w:szCs w:val="24"/>
              </w:rPr>
              <w:t>Т</w:t>
            </w:r>
            <w:r w:rsidR="00B3184B" w:rsidRPr="00B3184B">
              <w:rPr>
                <w:rFonts w:eastAsia="Calibri"/>
                <w:sz w:val="24"/>
                <w:szCs w:val="24"/>
              </w:rPr>
              <w:t>и</w:t>
            </w:r>
            <w:r w:rsidR="00B3184B" w:rsidRPr="00B3184B">
              <w:rPr>
                <w:rFonts w:eastAsia="Calibri"/>
                <w:sz w:val="24"/>
                <w:szCs w:val="24"/>
              </w:rPr>
              <w:t>това, 244а</w:t>
            </w:r>
          </w:p>
        </w:tc>
        <w:tc>
          <w:tcPr>
            <w:tcW w:w="3828" w:type="dxa"/>
          </w:tcPr>
          <w:p w:rsidR="00834D5E" w:rsidRPr="00FA30DD" w:rsidRDefault="00834D5E" w:rsidP="00183B42">
            <w:pPr>
              <w:pStyle w:val="S9"/>
              <w:ind w:right="35" w:firstLine="0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Раздел с сохранением исходного участка с кадастровым номером 54:35:000000:10153</w:t>
            </w:r>
            <w:r w:rsidR="00B02AEB">
              <w:rPr>
                <w:rFonts w:eastAsia="Calibri"/>
                <w:sz w:val="24"/>
              </w:rPr>
              <w:t xml:space="preserve"> в измененных границах </w:t>
            </w:r>
            <w:r w:rsidRPr="00FA30DD">
              <w:rPr>
                <w:rFonts w:eastAsia="Calibri"/>
                <w:sz w:val="24"/>
              </w:rPr>
              <w:t xml:space="preserve"> </w:t>
            </w:r>
          </w:p>
        </w:tc>
      </w:tr>
      <w:tr w:rsidR="00834D5E" w:rsidRPr="00FA30DD" w:rsidTr="00183B42">
        <w:trPr>
          <w:trHeight w:val="948"/>
        </w:trPr>
        <w:tc>
          <w:tcPr>
            <w:tcW w:w="1835" w:type="dxa"/>
          </w:tcPr>
          <w:p w:rsidR="00834D5E" w:rsidRPr="003167EA" w:rsidRDefault="00834D5E" w:rsidP="00834D5E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ЗУ2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834D5E" w:rsidRPr="000417FD" w:rsidRDefault="00834D5E" w:rsidP="00183B42">
            <w:pPr>
              <w:ind w:firstLine="0"/>
              <w:jc w:val="center"/>
              <w:rPr>
                <w:sz w:val="24"/>
                <w:szCs w:val="24"/>
              </w:rPr>
            </w:pPr>
            <w:r w:rsidRPr="00746CD1">
              <w:rPr>
                <w:rFonts w:eastAsia="Calibri"/>
                <w:sz w:val="24"/>
              </w:rPr>
              <w:t>54:35:</w:t>
            </w:r>
            <w:r>
              <w:rPr>
                <w:rFonts w:eastAsia="Calibri"/>
                <w:sz w:val="24"/>
              </w:rPr>
              <w:t>000000</w:t>
            </w:r>
          </w:p>
        </w:tc>
        <w:tc>
          <w:tcPr>
            <w:tcW w:w="3543" w:type="dxa"/>
          </w:tcPr>
          <w:p w:rsidR="00834D5E" w:rsidRPr="00985ED4" w:rsidRDefault="00637CE3" w:rsidP="00834D5E">
            <w:pPr>
              <w:ind w:firstLine="0"/>
              <w:rPr>
                <w:rFonts w:eastAsia="Calibri"/>
                <w:sz w:val="24"/>
                <w:szCs w:val="24"/>
              </w:rPr>
            </w:pPr>
            <w:r w:rsidRPr="0031052E">
              <w:rPr>
                <w:sz w:val="24"/>
                <w:szCs w:val="24"/>
              </w:rPr>
              <w:t>Земельные участки (террит</w:t>
            </w:r>
            <w:r w:rsidRPr="0031052E">
              <w:rPr>
                <w:sz w:val="24"/>
                <w:szCs w:val="24"/>
              </w:rPr>
              <w:t>о</w:t>
            </w:r>
            <w:r w:rsidRPr="0031052E">
              <w:rPr>
                <w:sz w:val="24"/>
                <w:szCs w:val="24"/>
              </w:rPr>
              <w:t>рии) общего пользования</w:t>
            </w:r>
            <w:r>
              <w:rPr>
                <w:sz w:val="24"/>
                <w:szCs w:val="24"/>
              </w:rPr>
              <w:t xml:space="preserve"> - а</w:t>
            </w:r>
            <w:r w:rsidRPr="0031052E">
              <w:rPr>
                <w:color w:val="000000"/>
                <w:sz w:val="24"/>
                <w:szCs w:val="24"/>
              </w:rPr>
              <w:t>в</w:t>
            </w:r>
            <w:r w:rsidRPr="0031052E">
              <w:rPr>
                <w:color w:val="000000"/>
                <w:sz w:val="24"/>
                <w:szCs w:val="24"/>
              </w:rPr>
              <w:t>томобильные дороги</w:t>
            </w:r>
          </w:p>
        </w:tc>
        <w:tc>
          <w:tcPr>
            <w:tcW w:w="1418" w:type="dxa"/>
          </w:tcPr>
          <w:p w:rsidR="00834D5E" w:rsidRPr="000E541F" w:rsidRDefault="00834D5E" w:rsidP="00183B42">
            <w:pPr>
              <w:ind w:left="-124" w:right="-76" w:firstLine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8,3585</w:t>
            </w:r>
          </w:p>
        </w:tc>
        <w:tc>
          <w:tcPr>
            <w:tcW w:w="3260" w:type="dxa"/>
          </w:tcPr>
          <w:p w:rsidR="00834D5E" w:rsidRPr="00B3184B" w:rsidRDefault="00834D5E" w:rsidP="00183B42">
            <w:pPr>
              <w:pStyle w:val="S9"/>
              <w:ind w:firstLine="37"/>
              <w:rPr>
                <w:rFonts w:eastAsia="Calibri"/>
                <w:sz w:val="24"/>
              </w:rPr>
            </w:pPr>
            <w:r w:rsidRPr="00B3184B">
              <w:rPr>
                <w:rFonts w:eastAsia="Calibri"/>
                <w:sz w:val="24"/>
              </w:rPr>
              <w:t>Российская Федерация, Н</w:t>
            </w:r>
            <w:r w:rsidRPr="00B3184B">
              <w:rPr>
                <w:rFonts w:eastAsia="Calibri"/>
                <w:sz w:val="24"/>
              </w:rPr>
              <w:t>о</w:t>
            </w:r>
            <w:r w:rsidRPr="00B3184B">
              <w:rPr>
                <w:rFonts w:eastAsia="Calibri"/>
                <w:sz w:val="24"/>
              </w:rPr>
              <w:t>восибирская область, город Новосибирск, ул.</w:t>
            </w:r>
            <w:r w:rsidR="00183B42">
              <w:rPr>
                <w:rFonts w:eastAsia="Calibri"/>
                <w:sz w:val="24"/>
              </w:rPr>
              <w:t xml:space="preserve"> </w:t>
            </w:r>
            <w:r w:rsidRPr="00B3184B">
              <w:rPr>
                <w:rFonts w:eastAsia="Calibri"/>
                <w:sz w:val="24"/>
              </w:rPr>
              <w:t>Титова,</w:t>
            </w:r>
            <w:r w:rsidR="00183B42">
              <w:rPr>
                <w:rFonts w:eastAsia="Calibri"/>
                <w:sz w:val="24"/>
              </w:rPr>
              <w:t xml:space="preserve"> </w:t>
            </w:r>
            <w:r w:rsidR="00B3184B" w:rsidRPr="00B3184B">
              <w:rPr>
                <w:rFonts w:eastAsia="Calibri"/>
                <w:sz w:val="24"/>
              </w:rPr>
              <w:t>250а</w:t>
            </w:r>
          </w:p>
        </w:tc>
        <w:tc>
          <w:tcPr>
            <w:tcW w:w="3828" w:type="dxa"/>
          </w:tcPr>
          <w:p w:rsidR="00834D5E" w:rsidRPr="00FA30DD" w:rsidRDefault="00834D5E" w:rsidP="00183B42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</w:t>
            </w:r>
            <w:r w:rsidRPr="00FA30DD">
              <w:rPr>
                <w:rFonts w:eastAsia="Calibri"/>
                <w:sz w:val="24"/>
              </w:rPr>
              <w:t>ерераспределение земельного участка 54:35:000000:29690 и з</w:t>
            </w:r>
            <w:r w:rsidRPr="00FA30DD">
              <w:rPr>
                <w:rFonts w:eastAsia="Calibri"/>
                <w:sz w:val="24"/>
              </w:rPr>
              <w:t>е</w:t>
            </w:r>
            <w:r w:rsidRPr="00FA30DD">
              <w:rPr>
                <w:rFonts w:eastAsia="Calibri"/>
                <w:sz w:val="24"/>
              </w:rPr>
              <w:t>мель, государственная собстве</w:t>
            </w:r>
            <w:r w:rsidRPr="00FA30DD">
              <w:rPr>
                <w:rFonts w:eastAsia="Calibri"/>
                <w:sz w:val="24"/>
              </w:rPr>
              <w:t>н</w:t>
            </w:r>
            <w:r w:rsidRPr="00FA30DD">
              <w:rPr>
                <w:rFonts w:eastAsia="Calibri"/>
                <w:sz w:val="24"/>
              </w:rPr>
              <w:t>ность, на которые не разграничена</w:t>
            </w:r>
          </w:p>
        </w:tc>
      </w:tr>
      <w:tr w:rsidR="00834D5E" w:rsidRPr="00FA30DD" w:rsidTr="00183B42">
        <w:trPr>
          <w:trHeight w:val="948"/>
        </w:trPr>
        <w:tc>
          <w:tcPr>
            <w:tcW w:w="1835" w:type="dxa"/>
          </w:tcPr>
          <w:p w:rsidR="00834D5E" w:rsidRPr="003167EA" w:rsidRDefault="00834D5E" w:rsidP="00834D5E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ЗУ3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834D5E" w:rsidRPr="000417FD" w:rsidRDefault="00834D5E" w:rsidP="00183B42">
            <w:pPr>
              <w:ind w:firstLine="0"/>
              <w:jc w:val="center"/>
              <w:rPr>
                <w:sz w:val="24"/>
                <w:szCs w:val="24"/>
              </w:rPr>
            </w:pPr>
            <w:r w:rsidRPr="00746CD1">
              <w:rPr>
                <w:rFonts w:eastAsia="Calibri"/>
                <w:sz w:val="24"/>
              </w:rPr>
              <w:t>54:35:</w:t>
            </w:r>
            <w:r>
              <w:rPr>
                <w:rFonts w:eastAsia="Calibri"/>
                <w:sz w:val="24"/>
              </w:rPr>
              <w:t>000000</w:t>
            </w:r>
          </w:p>
        </w:tc>
        <w:tc>
          <w:tcPr>
            <w:tcW w:w="3543" w:type="dxa"/>
          </w:tcPr>
          <w:p w:rsidR="00834D5E" w:rsidRPr="00985ED4" w:rsidRDefault="00637CE3" w:rsidP="00834D5E">
            <w:pPr>
              <w:ind w:firstLine="0"/>
              <w:rPr>
                <w:sz w:val="24"/>
                <w:szCs w:val="24"/>
              </w:rPr>
            </w:pPr>
            <w:r w:rsidRPr="0031052E">
              <w:rPr>
                <w:sz w:val="24"/>
                <w:szCs w:val="24"/>
              </w:rPr>
              <w:t>Земельные участки (террит</w:t>
            </w:r>
            <w:r w:rsidRPr="0031052E">
              <w:rPr>
                <w:sz w:val="24"/>
                <w:szCs w:val="24"/>
              </w:rPr>
              <w:t>о</w:t>
            </w:r>
            <w:r w:rsidRPr="0031052E">
              <w:rPr>
                <w:sz w:val="24"/>
                <w:szCs w:val="24"/>
              </w:rPr>
              <w:t>рии) общего пользования</w:t>
            </w:r>
            <w:r>
              <w:rPr>
                <w:sz w:val="24"/>
                <w:szCs w:val="24"/>
              </w:rPr>
              <w:t xml:space="preserve"> - а</w:t>
            </w:r>
            <w:r w:rsidRPr="0031052E">
              <w:rPr>
                <w:color w:val="000000"/>
                <w:sz w:val="24"/>
                <w:szCs w:val="24"/>
              </w:rPr>
              <w:t>в</w:t>
            </w:r>
            <w:r w:rsidRPr="0031052E">
              <w:rPr>
                <w:color w:val="000000"/>
                <w:sz w:val="24"/>
                <w:szCs w:val="24"/>
              </w:rPr>
              <w:t>томобильные дороги</w:t>
            </w:r>
          </w:p>
        </w:tc>
        <w:tc>
          <w:tcPr>
            <w:tcW w:w="1418" w:type="dxa"/>
          </w:tcPr>
          <w:p w:rsidR="00834D5E" w:rsidRPr="000E541F" w:rsidRDefault="00834D5E" w:rsidP="00183B42">
            <w:pPr>
              <w:ind w:left="-124" w:right="-76" w:firstLine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0,7338</w:t>
            </w:r>
          </w:p>
        </w:tc>
        <w:tc>
          <w:tcPr>
            <w:tcW w:w="3260" w:type="dxa"/>
          </w:tcPr>
          <w:p w:rsidR="00834D5E" w:rsidRPr="00B3184B" w:rsidRDefault="00834D5E" w:rsidP="00B3184B">
            <w:pPr>
              <w:ind w:firstLine="37"/>
              <w:rPr>
                <w:sz w:val="24"/>
                <w:szCs w:val="24"/>
              </w:rPr>
            </w:pPr>
            <w:r w:rsidRPr="00B3184B">
              <w:rPr>
                <w:rFonts w:eastAsia="Calibri"/>
                <w:sz w:val="24"/>
                <w:szCs w:val="24"/>
              </w:rPr>
              <w:t xml:space="preserve">Российская Федерация,            Новосибирская область,             </w:t>
            </w:r>
            <w:r w:rsidR="00183B42">
              <w:rPr>
                <w:rFonts w:eastAsia="Calibri"/>
                <w:sz w:val="24"/>
                <w:szCs w:val="24"/>
              </w:rPr>
              <w:t xml:space="preserve">город Новосибирск, ул. </w:t>
            </w:r>
            <w:r w:rsidRPr="00B3184B">
              <w:rPr>
                <w:rFonts w:eastAsia="Calibri"/>
                <w:sz w:val="24"/>
              </w:rPr>
              <w:t>Т</w:t>
            </w:r>
            <w:r w:rsidRPr="00B3184B">
              <w:rPr>
                <w:rFonts w:eastAsia="Calibri"/>
                <w:sz w:val="24"/>
              </w:rPr>
              <w:t>и</w:t>
            </w:r>
            <w:r w:rsidRPr="00B3184B">
              <w:rPr>
                <w:rFonts w:eastAsia="Calibri"/>
                <w:sz w:val="24"/>
              </w:rPr>
              <w:t>това, 2</w:t>
            </w:r>
            <w:r w:rsidR="00B3184B" w:rsidRPr="00B3184B">
              <w:rPr>
                <w:rFonts w:eastAsia="Calibri"/>
                <w:sz w:val="24"/>
              </w:rPr>
              <w:t>40</w:t>
            </w:r>
            <w:r w:rsidRPr="00B3184B">
              <w:rPr>
                <w:rFonts w:eastAsia="Calibri"/>
                <w:sz w:val="24"/>
              </w:rPr>
              <w:t>а</w:t>
            </w:r>
          </w:p>
        </w:tc>
        <w:tc>
          <w:tcPr>
            <w:tcW w:w="3828" w:type="dxa"/>
          </w:tcPr>
          <w:p w:rsidR="00834D5E" w:rsidRPr="00FA30DD" w:rsidRDefault="00834D5E" w:rsidP="00183B42">
            <w:pPr>
              <w:pStyle w:val="S9"/>
              <w:ind w:right="35" w:firstLine="0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Раздел с сохранением исходного участка с кадастровым номером с 54:35:000000:21934</w:t>
            </w:r>
            <w:r w:rsidR="00B02AEB">
              <w:rPr>
                <w:rFonts w:eastAsia="Calibri"/>
                <w:sz w:val="24"/>
              </w:rPr>
              <w:t xml:space="preserve"> в измененных границах </w:t>
            </w:r>
            <w:r w:rsidR="00B02AEB" w:rsidRPr="00FA30DD">
              <w:rPr>
                <w:rFonts w:eastAsia="Calibri"/>
                <w:sz w:val="24"/>
              </w:rPr>
              <w:t xml:space="preserve"> </w:t>
            </w:r>
          </w:p>
        </w:tc>
      </w:tr>
    </w:tbl>
    <w:p w:rsidR="00FA30DD" w:rsidRDefault="00FA30DD" w:rsidP="00FA30DD">
      <w:pPr>
        <w:suppressAutoHyphens/>
        <w:ind w:right="-29"/>
        <w:jc w:val="center"/>
        <w:rPr>
          <w:sz w:val="24"/>
          <w:szCs w:val="24"/>
        </w:rPr>
      </w:pPr>
    </w:p>
    <w:p w:rsidR="001F329F" w:rsidRDefault="001F329F" w:rsidP="001F329F">
      <w:pPr>
        <w:suppressAutoHyphens/>
        <w:ind w:right="-29"/>
        <w:jc w:val="center"/>
        <w:rPr>
          <w:sz w:val="24"/>
          <w:szCs w:val="24"/>
        </w:rPr>
        <w:sectPr w:rsidR="001F329F" w:rsidSect="00183B42">
          <w:headerReference w:type="even" r:id="rId15"/>
          <w:pgSz w:w="16840" w:h="11907" w:orient="landscape" w:code="9"/>
          <w:pgMar w:top="1418" w:right="567" w:bottom="284" w:left="567" w:header="709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</w:t>
      </w:r>
    </w:p>
    <w:p w:rsidR="001F329F" w:rsidRPr="00317E48" w:rsidRDefault="001F329F" w:rsidP="001F329F">
      <w:pPr>
        <w:ind w:left="5670" w:firstLine="0"/>
        <w:rPr>
          <w:bCs/>
          <w:sz w:val="22"/>
          <w:szCs w:val="22"/>
        </w:rPr>
      </w:pPr>
      <w:r w:rsidRPr="00317E48">
        <w:rPr>
          <w:bCs/>
          <w:sz w:val="22"/>
          <w:szCs w:val="22"/>
        </w:rPr>
        <w:lastRenderedPageBreak/>
        <w:t>Приложение 2</w:t>
      </w:r>
    </w:p>
    <w:p w:rsidR="0015148D" w:rsidRPr="00FA30DD" w:rsidRDefault="0015148D" w:rsidP="0015148D">
      <w:pPr>
        <w:tabs>
          <w:tab w:val="left" w:pos="1174"/>
        </w:tabs>
        <w:ind w:left="5670" w:firstLine="0"/>
        <w:rPr>
          <w:sz w:val="24"/>
          <w:szCs w:val="24"/>
        </w:rPr>
      </w:pPr>
      <w:r w:rsidRPr="00FA30DD">
        <w:rPr>
          <w:sz w:val="24"/>
          <w:szCs w:val="24"/>
        </w:rPr>
        <w:t>к проекту межевания территории, пре</w:t>
      </w:r>
      <w:r w:rsidRPr="00FA30DD">
        <w:rPr>
          <w:sz w:val="24"/>
          <w:szCs w:val="24"/>
        </w:rPr>
        <w:t>д</w:t>
      </w:r>
      <w:r w:rsidRPr="00FA30DD">
        <w:rPr>
          <w:sz w:val="24"/>
          <w:szCs w:val="24"/>
        </w:rPr>
        <w:t>назначенной для размещения линейного объекта транспортной инфраструктуры местного значения – автомобильной д</w:t>
      </w:r>
      <w:r w:rsidRPr="00FA30DD">
        <w:rPr>
          <w:sz w:val="24"/>
          <w:szCs w:val="24"/>
        </w:rPr>
        <w:t>о</w:t>
      </w:r>
      <w:r w:rsidRPr="00FA30DD">
        <w:rPr>
          <w:sz w:val="24"/>
          <w:szCs w:val="24"/>
        </w:rPr>
        <w:t>роги общего пользования по ул. Титова, в Ленинском районе в границах проекта планировки территории, ограниченной улицами Порт-Артурской, Широкой, Связистов и Толмачевским шоссе, в Л</w:t>
      </w:r>
      <w:r w:rsidRPr="00FA30DD">
        <w:rPr>
          <w:sz w:val="24"/>
          <w:szCs w:val="24"/>
        </w:rPr>
        <w:t>е</w:t>
      </w:r>
      <w:r w:rsidRPr="00FA30DD">
        <w:rPr>
          <w:sz w:val="24"/>
          <w:szCs w:val="24"/>
        </w:rPr>
        <w:t>нинском районе, в границах проекта планировки территории, ограниченной улицами Порт-Артурской, Широкой, п</w:t>
      </w:r>
      <w:r w:rsidRPr="00FA30DD">
        <w:rPr>
          <w:sz w:val="24"/>
          <w:szCs w:val="24"/>
        </w:rPr>
        <w:t>о</w:t>
      </w:r>
      <w:r w:rsidRPr="00FA30DD">
        <w:rPr>
          <w:sz w:val="24"/>
          <w:szCs w:val="24"/>
        </w:rPr>
        <w:t>лосой отвода железной дороги и Толм</w:t>
      </w:r>
      <w:r w:rsidRPr="00FA30DD">
        <w:rPr>
          <w:sz w:val="24"/>
          <w:szCs w:val="24"/>
        </w:rPr>
        <w:t>а</w:t>
      </w:r>
      <w:r w:rsidRPr="00FA30DD">
        <w:rPr>
          <w:sz w:val="24"/>
          <w:szCs w:val="24"/>
        </w:rPr>
        <w:t>чевским шоссе, в Ленинском районе</w:t>
      </w:r>
    </w:p>
    <w:p w:rsidR="001F329F" w:rsidRDefault="001F329F" w:rsidP="0015148D">
      <w:pPr>
        <w:ind w:left="5670" w:right="5244"/>
        <w:jc w:val="center"/>
        <w:rPr>
          <w:b/>
          <w:bCs/>
          <w:szCs w:val="28"/>
        </w:rPr>
      </w:pPr>
    </w:p>
    <w:p w:rsidR="00183B42" w:rsidRDefault="00183B42" w:rsidP="0015148D">
      <w:pPr>
        <w:ind w:left="5670" w:right="5244"/>
        <w:jc w:val="center"/>
        <w:rPr>
          <w:b/>
          <w:bCs/>
          <w:szCs w:val="28"/>
        </w:rPr>
      </w:pPr>
    </w:p>
    <w:p w:rsidR="00DA2FE1" w:rsidRPr="00183B42" w:rsidRDefault="00DA2FE1" w:rsidP="001F329F">
      <w:pPr>
        <w:suppressAutoHyphens/>
        <w:ind w:right="-29"/>
        <w:jc w:val="center"/>
        <w:rPr>
          <w:b/>
          <w:sz w:val="24"/>
          <w:szCs w:val="24"/>
        </w:rPr>
      </w:pPr>
      <w:r w:rsidRPr="00183B42">
        <w:rPr>
          <w:b/>
          <w:sz w:val="24"/>
          <w:szCs w:val="24"/>
        </w:rPr>
        <w:t>Сведения</w:t>
      </w:r>
    </w:p>
    <w:p w:rsidR="001F329F" w:rsidRPr="00183B42" w:rsidRDefault="00DA2FE1" w:rsidP="001F329F">
      <w:pPr>
        <w:suppressAutoHyphens/>
        <w:ind w:right="-29"/>
        <w:jc w:val="center"/>
        <w:rPr>
          <w:b/>
          <w:sz w:val="24"/>
          <w:szCs w:val="24"/>
        </w:rPr>
      </w:pPr>
      <w:r w:rsidRPr="00183B42">
        <w:rPr>
          <w:b/>
          <w:sz w:val="24"/>
          <w:szCs w:val="24"/>
        </w:rPr>
        <w:t xml:space="preserve"> о границах территории, в отношении которой утвержден проект межевания</w:t>
      </w:r>
    </w:p>
    <w:p w:rsidR="00DA2FE1" w:rsidRPr="00183B42" w:rsidRDefault="00DA2FE1" w:rsidP="001F329F">
      <w:pPr>
        <w:suppressAutoHyphens/>
        <w:ind w:right="-29"/>
        <w:jc w:val="center"/>
        <w:rPr>
          <w:sz w:val="24"/>
          <w:szCs w:val="24"/>
        </w:rPr>
      </w:pPr>
    </w:p>
    <w:tbl>
      <w:tblPr>
        <w:tblStyle w:val="29"/>
        <w:tblW w:w="4900" w:type="pct"/>
        <w:jc w:val="center"/>
        <w:tblInd w:w="16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34"/>
        <w:gridCol w:w="4053"/>
        <w:gridCol w:w="4946"/>
      </w:tblGrid>
      <w:tr w:rsidR="001F329F" w:rsidRPr="003D27BB" w:rsidTr="00B53D36">
        <w:trPr>
          <w:trHeight w:val="300"/>
          <w:jc w:val="center"/>
        </w:trPr>
        <w:tc>
          <w:tcPr>
            <w:tcW w:w="377" w:type="pct"/>
            <w:vMerge w:val="restart"/>
          </w:tcPr>
          <w:p w:rsidR="001F329F" w:rsidRPr="003D27BB" w:rsidRDefault="001F329F" w:rsidP="00EB04F2">
            <w:pPr>
              <w:ind w:firstLine="1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№ точки</w:t>
            </w:r>
          </w:p>
        </w:tc>
        <w:tc>
          <w:tcPr>
            <w:tcW w:w="4623" w:type="pct"/>
            <w:gridSpan w:val="2"/>
          </w:tcPr>
          <w:p w:rsidR="001F329F" w:rsidRPr="003D27BB" w:rsidRDefault="001F329F" w:rsidP="001F329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1F329F" w:rsidRPr="003D27BB" w:rsidTr="00B53D36">
        <w:trPr>
          <w:trHeight w:val="340"/>
          <w:jc w:val="center"/>
        </w:trPr>
        <w:tc>
          <w:tcPr>
            <w:tcW w:w="377" w:type="pct"/>
            <w:vMerge/>
            <w:tcBorders>
              <w:bottom w:val="single" w:sz="4" w:space="0" w:color="auto"/>
            </w:tcBorders>
          </w:tcPr>
          <w:p w:rsidR="001F329F" w:rsidRPr="003D27BB" w:rsidRDefault="001F329F" w:rsidP="001F329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pct"/>
            <w:tcBorders>
              <w:bottom w:val="single" w:sz="4" w:space="0" w:color="auto"/>
            </w:tcBorders>
            <w:vAlign w:val="center"/>
          </w:tcPr>
          <w:p w:rsidR="001F329F" w:rsidRPr="003D27BB" w:rsidRDefault="001F329F" w:rsidP="0015148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2541" w:type="pct"/>
            <w:tcBorders>
              <w:bottom w:val="single" w:sz="4" w:space="0" w:color="auto"/>
            </w:tcBorders>
            <w:vAlign w:val="center"/>
          </w:tcPr>
          <w:p w:rsidR="001F329F" w:rsidRPr="003D27BB" w:rsidRDefault="001F329F" w:rsidP="0015148D">
            <w:pPr>
              <w:ind w:right="-210" w:firstLine="5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B53D36" w:rsidRPr="00B53D36" w:rsidRDefault="00B53D36">
      <w:pPr>
        <w:rPr>
          <w:sz w:val="4"/>
          <w:szCs w:val="4"/>
        </w:rPr>
      </w:pPr>
    </w:p>
    <w:tbl>
      <w:tblPr>
        <w:tblStyle w:val="29"/>
        <w:tblW w:w="4900" w:type="pct"/>
        <w:jc w:val="center"/>
        <w:tblInd w:w="16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34"/>
        <w:gridCol w:w="4053"/>
        <w:gridCol w:w="4946"/>
      </w:tblGrid>
      <w:tr w:rsidR="001F329F" w:rsidRPr="003D27BB" w:rsidTr="00B53D36">
        <w:trPr>
          <w:trHeight w:val="300"/>
          <w:tblHeader/>
          <w:jc w:val="center"/>
        </w:trPr>
        <w:tc>
          <w:tcPr>
            <w:tcW w:w="377" w:type="pct"/>
            <w:tcBorders>
              <w:top w:val="single" w:sz="4" w:space="0" w:color="auto"/>
            </w:tcBorders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082" w:type="pct"/>
            <w:tcBorders>
              <w:top w:val="single" w:sz="4" w:space="0" w:color="auto"/>
            </w:tcBorders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541" w:type="pct"/>
            <w:tcBorders>
              <w:top w:val="single" w:sz="4" w:space="0" w:color="auto"/>
            </w:tcBorders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5000" w:type="pct"/>
            <w:gridSpan w:val="3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b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b/>
                <w:noProof/>
                <w:sz w:val="24"/>
                <w:szCs w:val="24"/>
              </w:rPr>
              <w:t>ЗУ1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482467.72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4190472.83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482472.07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4190532.67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482442.47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4190534.48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482437.88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4190474.92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5000" w:type="pct"/>
            <w:gridSpan w:val="3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b/>
                <w:noProof/>
                <w:sz w:val="24"/>
                <w:szCs w:val="24"/>
              </w:rPr>
              <w:t>ЗУ2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482371.60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4189553.29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482374.22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4189588.21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482388.63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4189768.44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482408.62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4190064.76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482414.48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4190149.58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482427.08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4190333.91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482428.55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4190355.40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482437.83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4190474.85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482442.47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4190534.48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482427.60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4190536.43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482471.93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4191100.21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482476.29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4191099.86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482478.30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4191129.79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482473.63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4191130.19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482502.99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4191548.54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482504.89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4191581.15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482505.87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4191601.39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482507.03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4191617.03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482507.46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4191617.86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482507.60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4191620.78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482507.34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4191621.45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25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482507.88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4191633.15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482507.89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4191635.92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482508.30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4191640.89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482509.31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4191655.78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482509.79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4191660.50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482511.32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4191680.51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482512.02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4191700.47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482513.13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4191720.87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482513.84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4191737.27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482514.75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4191748.65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482516.94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4191779.10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482496.91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4191780.69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482494.80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4191737.78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482487.69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4191641.59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482474.57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4191454.90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482473.85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4191444.13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482472.57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4191436.96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482470.68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4191431.99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482464.05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4191418.04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482461.67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4191410.78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482460.82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4191400.58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482449.45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4191229.76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482450.10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4191211.07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482448.07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4191183.99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482444.47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4191169.01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482429.39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4190944.30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482430.67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4190925.86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482428.89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4190902.47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482424.75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4190877.59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482408.32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4190638.99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482410.49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4190620.20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482408.10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4190586.91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482403.31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4190565.72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482393.40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4190422.74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482393.62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4190417.58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482394.56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4190412.07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482395.62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4190407.15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482396.39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4190399.51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482395.79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4190391.95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482394.18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4190385.52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482391.06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4190378.57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482389.72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4190351.33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482377.24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4190352.43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482324.21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4189620.02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482314.34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4189620.97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482309.94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4189558.75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5000" w:type="pct"/>
            <w:gridSpan w:val="3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ЗУ3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482391.06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4190378.57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482394.18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4190385.52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482395.79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4190391.95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482396.39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4190399.51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482395.62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4190407.15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482394.56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4190412.07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482393.62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4190417.58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482393.40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4190422.74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482403.31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4190565.72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482408.10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4190586.91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482410.49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4190620.20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482408.32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4190638.99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482424.75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4190877.59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482428.89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4190902.47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482430.67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4190925.86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482429.39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4190944.30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482444.47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4191169.01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482448.07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4191183.99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482450.10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4191211.07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482449.45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4191229.76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482460.82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4191400.58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482461.67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4191410.78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482464.05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4191418.04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482470.68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4191431.99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482472.57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4191436.96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482473.85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4191444.13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482474.57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4191454.90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482487.69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4191641.59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482494.80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4191737.78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482496.91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4191780.69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482495.09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4191780.84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482471.44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4191454.66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482470.56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4191442.85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482470.19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4191440.54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482469.40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4191437.07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482467.69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4191432.40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482459.89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4191416.11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482458.27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4191411.62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79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482457.20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4191406.42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482455.72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4191386.95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482386.71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4190422.18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82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482386.73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4190417.57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83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482387.36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4190413.37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84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482388.65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4190407.53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85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482389.80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4190401.72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86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482390.39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4190395.56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482389.77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4190389.37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88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482387.91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4190383.47</w:t>
            </w:r>
          </w:p>
        </w:tc>
      </w:tr>
      <w:tr w:rsidR="001F329F" w:rsidRPr="003D27BB" w:rsidTr="00B53D36">
        <w:trPr>
          <w:trHeight w:val="82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89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482384.91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4190378.20</w:t>
            </w:r>
          </w:p>
        </w:tc>
      </w:tr>
      <w:tr w:rsidR="001F329F" w:rsidRPr="003D27BB" w:rsidTr="00B53D36">
        <w:trPr>
          <w:trHeight w:val="30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90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482380.73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4190373.63</w:t>
            </w:r>
          </w:p>
        </w:tc>
      </w:tr>
      <w:tr w:rsidR="001F329F" w:rsidRPr="003D27BB" w:rsidTr="00B53D36">
        <w:trPr>
          <w:trHeight w:val="6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91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482378.64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4190371.68</w:t>
            </w:r>
          </w:p>
        </w:tc>
      </w:tr>
      <w:tr w:rsidR="001F329F" w:rsidRPr="003D27BB" w:rsidTr="00B53D36">
        <w:trPr>
          <w:trHeight w:val="60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67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482377.24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4190352.43</w:t>
            </w:r>
          </w:p>
        </w:tc>
      </w:tr>
      <w:tr w:rsidR="001F329F" w:rsidRPr="003D27BB" w:rsidTr="00B53D36">
        <w:trPr>
          <w:trHeight w:val="114"/>
          <w:jc w:val="center"/>
        </w:trPr>
        <w:tc>
          <w:tcPr>
            <w:tcW w:w="377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66</w:t>
            </w:r>
          </w:p>
        </w:tc>
        <w:tc>
          <w:tcPr>
            <w:tcW w:w="2082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482389.72</w:t>
            </w:r>
          </w:p>
        </w:tc>
        <w:tc>
          <w:tcPr>
            <w:tcW w:w="2541" w:type="pct"/>
            <w:vAlign w:val="center"/>
          </w:tcPr>
          <w:p w:rsidR="001F329F" w:rsidRPr="003D27BB" w:rsidRDefault="001F329F" w:rsidP="00EB04F2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7BB">
              <w:rPr>
                <w:rFonts w:ascii="Times New Roman" w:hAnsi="Times New Roman"/>
                <w:noProof/>
                <w:sz w:val="24"/>
                <w:szCs w:val="24"/>
              </w:rPr>
              <w:t>4190351.33</w:t>
            </w:r>
          </w:p>
        </w:tc>
      </w:tr>
    </w:tbl>
    <w:p w:rsidR="001F329F" w:rsidRDefault="001F329F" w:rsidP="001F329F">
      <w:pPr>
        <w:suppressAutoHyphens/>
        <w:ind w:right="-29"/>
        <w:jc w:val="center"/>
        <w:rPr>
          <w:szCs w:val="28"/>
        </w:rPr>
      </w:pPr>
    </w:p>
    <w:p w:rsidR="001F329F" w:rsidRDefault="001F329F" w:rsidP="00FA30DD">
      <w:pPr>
        <w:suppressAutoHyphens/>
        <w:ind w:right="-29"/>
        <w:jc w:val="center"/>
        <w:rPr>
          <w:sz w:val="24"/>
          <w:szCs w:val="24"/>
        </w:rPr>
      </w:pPr>
    </w:p>
    <w:p w:rsidR="001F329F" w:rsidRDefault="001F329F" w:rsidP="00183B42">
      <w:pPr>
        <w:suppressAutoHyphens/>
        <w:ind w:right="-29" w:firstLine="0"/>
        <w:jc w:val="center"/>
        <w:rPr>
          <w:sz w:val="24"/>
          <w:szCs w:val="24"/>
        </w:rPr>
        <w:sectPr w:rsidR="001F329F" w:rsidSect="00183B42">
          <w:headerReference w:type="even" r:id="rId16"/>
          <w:pgSz w:w="11907" w:h="16840" w:code="9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</w:t>
      </w:r>
      <w:r w:rsidR="00183B42">
        <w:rPr>
          <w:sz w:val="24"/>
          <w:szCs w:val="24"/>
        </w:rPr>
        <w:t>__</w:t>
      </w:r>
      <w:r>
        <w:rPr>
          <w:sz w:val="24"/>
          <w:szCs w:val="24"/>
        </w:rPr>
        <w:t>__________</w:t>
      </w:r>
    </w:p>
    <w:p w:rsidR="00C05B13" w:rsidRPr="00C05B13" w:rsidRDefault="0015148D" w:rsidP="00155034">
      <w:pPr>
        <w:suppressAutoHyphens/>
        <w:ind w:left="-567" w:right="-312" w:firstLine="283"/>
        <w:jc w:val="center"/>
        <w:rPr>
          <w:sz w:val="24"/>
          <w:szCs w:val="24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0153015" cy="7182264"/>
            <wp:effectExtent l="19050" t="0" r="635" b="0"/>
            <wp:docPr id="3" name="Рисунок 2" descr="\\Srv-architect3\проекты планировки\_ОТДЕЛ ГРАД.ПОДГОТОВКИ ТЕРРИТОРИЙ\0_ПРОЕКТЫ МЕЖЕВАНИЯ АКТИВНЫЕ\В_А_2018 Дорога по ул Титова Порт_ Артурской\____УТВЕРЖДНЕНИЕ\чертежп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18 Дорога по ул Титова Порт_ Артурской\____УТВЕРЖДНЕНИЕ\чертежпос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8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B13" w:rsidRPr="00C05B13" w:rsidSect="008B0D94">
      <w:pgSz w:w="16840" w:h="11907" w:orient="landscape" w:code="9"/>
      <w:pgMar w:top="568" w:right="255" w:bottom="0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D36" w:rsidRDefault="00B53D36" w:rsidP="007B56B1">
      <w:r>
        <w:separator/>
      </w:r>
    </w:p>
    <w:p w:rsidR="00B53D36" w:rsidRDefault="00B53D36"/>
  </w:endnote>
  <w:endnote w:type="continuationSeparator" w:id="0">
    <w:p w:rsidR="00B53D36" w:rsidRDefault="00B53D36" w:rsidP="007B56B1">
      <w:r>
        <w:continuationSeparator/>
      </w:r>
    </w:p>
    <w:p w:rsidR="00B53D36" w:rsidRDefault="00B53D3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D36" w:rsidRDefault="00B53D36" w:rsidP="007B56B1">
      <w:r>
        <w:separator/>
      </w:r>
    </w:p>
    <w:p w:rsidR="00B53D36" w:rsidRDefault="00B53D36"/>
  </w:footnote>
  <w:footnote w:type="continuationSeparator" w:id="0">
    <w:p w:rsidR="00B53D36" w:rsidRDefault="00B53D36" w:rsidP="007B56B1">
      <w:r>
        <w:continuationSeparator/>
      </w:r>
    </w:p>
    <w:p w:rsidR="00B53D36" w:rsidRDefault="00B53D3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D36" w:rsidRDefault="00B97DAE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B53D3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B53D36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B53D36" w:rsidRDefault="00B53D36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8803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53D36" w:rsidRPr="00475C24" w:rsidRDefault="00B97DAE" w:rsidP="00475C24">
        <w:pPr>
          <w:pStyle w:val="a3"/>
          <w:ind w:firstLine="0"/>
          <w:jc w:val="center"/>
          <w:rPr>
            <w:sz w:val="24"/>
            <w:szCs w:val="24"/>
          </w:rPr>
        </w:pPr>
        <w:r w:rsidRPr="00475C24">
          <w:rPr>
            <w:sz w:val="24"/>
            <w:szCs w:val="24"/>
          </w:rPr>
          <w:fldChar w:fldCharType="begin"/>
        </w:r>
        <w:r w:rsidR="00B53D36" w:rsidRPr="00475C24">
          <w:rPr>
            <w:sz w:val="24"/>
            <w:szCs w:val="24"/>
          </w:rPr>
          <w:instrText xml:space="preserve"> PAGE   \* MERGEFORMAT </w:instrText>
        </w:r>
        <w:r w:rsidRPr="00475C24">
          <w:rPr>
            <w:sz w:val="24"/>
            <w:szCs w:val="24"/>
          </w:rPr>
          <w:fldChar w:fldCharType="separate"/>
        </w:r>
        <w:r w:rsidR="00755DB7">
          <w:rPr>
            <w:noProof/>
            <w:sz w:val="24"/>
            <w:szCs w:val="24"/>
          </w:rPr>
          <w:t>2</w:t>
        </w:r>
        <w:r w:rsidRPr="00475C24">
          <w:rPr>
            <w:sz w:val="24"/>
            <w:szCs w:val="24"/>
          </w:rPr>
          <w:fldChar w:fldCharType="end"/>
        </w:r>
      </w:p>
    </w:sdtContent>
  </w:sdt>
  <w:p w:rsidR="00B53D36" w:rsidRDefault="00B53D3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4574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3B42" w:rsidRPr="00183B42" w:rsidRDefault="00B97DAE" w:rsidP="00183B42">
        <w:pPr>
          <w:pStyle w:val="a3"/>
          <w:ind w:firstLine="0"/>
          <w:jc w:val="center"/>
          <w:rPr>
            <w:sz w:val="24"/>
            <w:szCs w:val="24"/>
          </w:rPr>
        </w:pPr>
        <w:r w:rsidRPr="00183B42">
          <w:rPr>
            <w:sz w:val="24"/>
            <w:szCs w:val="24"/>
          </w:rPr>
          <w:fldChar w:fldCharType="begin"/>
        </w:r>
        <w:r w:rsidR="00183B42" w:rsidRPr="00183B42">
          <w:rPr>
            <w:sz w:val="24"/>
            <w:szCs w:val="24"/>
          </w:rPr>
          <w:instrText xml:space="preserve"> PAGE   \* MERGEFORMAT </w:instrText>
        </w:r>
        <w:r w:rsidRPr="00183B42">
          <w:rPr>
            <w:sz w:val="24"/>
            <w:szCs w:val="24"/>
          </w:rPr>
          <w:fldChar w:fldCharType="separate"/>
        </w:r>
        <w:r w:rsidR="00755DB7">
          <w:rPr>
            <w:noProof/>
            <w:sz w:val="24"/>
            <w:szCs w:val="24"/>
          </w:rPr>
          <w:t>4</w:t>
        </w:r>
        <w:r w:rsidRPr="00183B42">
          <w:rPr>
            <w:sz w:val="24"/>
            <w:szCs w:val="24"/>
          </w:rPr>
          <w:fldChar w:fldCharType="end"/>
        </w:r>
      </w:p>
    </w:sdtContent>
  </w:sdt>
  <w:p w:rsidR="00B53D36" w:rsidRPr="001F329F" w:rsidRDefault="00B53D36" w:rsidP="001F329F">
    <w:pPr>
      <w:pStyle w:val="a3"/>
      <w:rPr>
        <w:rStyle w:val="a5"/>
        <w:sz w:val="2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D36" w:rsidRDefault="00B97DAE" w:rsidP="00FA30D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53D3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3D36" w:rsidRDefault="00B53D36" w:rsidP="00FA30DD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D36" w:rsidRDefault="00B97DAE" w:rsidP="00FA30D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53D3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3D36" w:rsidRDefault="00B53D36" w:rsidP="00FA30DD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4"/>
  </w:num>
  <w:num w:numId="14">
    <w:abstractNumId w:val="13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2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3"/>
  </w:num>
  <w:num w:numId="31">
    <w:abstractNumId w:val="21"/>
  </w:num>
  <w:num w:numId="32">
    <w:abstractNumId w:val="9"/>
  </w:num>
  <w:num w:numId="33">
    <w:abstractNumId w:val="20"/>
  </w:num>
  <w:num w:numId="34">
    <w:abstractNumId w:val="25"/>
  </w:num>
  <w:num w:numId="35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2CE0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50A3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D6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96F24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191A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48D"/>
    <w:rsid w:val="0015383F"/>
    <w:rsid w:val="00155034"/>
    <w:rsid w:val="00156337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211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3B42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1E0C"/>
    <w:rsid w:val="001A21D5"/>
    <w:rsid w:val="001A282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879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329F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4A2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1DF5"/>
    <w:rsid w:val="002239A1"/>
    <w:rsid w:val="00223A37"/>
    <w:rsid w:val="00224861"/>
    <w:rsid w:val="00225882"/>
    <w:rsid w:val="002260D9"/>
    <w:rsid w:val="00226C55"/>
    <w:rsid w:val="00226CEB"/>
    <w:rsid w:val="00230487"/>
    <w:rsid w:val="002336AB"/>
    <w:rsid w:val="00233E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2A8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052E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11BF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CE9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C11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16B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4C5F"/>
    <w:rsid w:val="003C55DB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5D5B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9D6"/>
    <w:rsid w:val="004722AC"/>
    <w:rsid w:val="004723DA"/>
    <w:rsid w:val="0047465B"/>
    <w:rsid w:val="00475C24"/>
    <w:rsid w:val="00476E47"/>
    <w:rsid w:val="004775CF"/>
    <w:rsid w:val="00477F25"/>
    <w:rsid w:val="0048135E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C752A"/>
    <w:rsid w:val="004D287D"/>
    <w:rsid w:val="004D3607"/>
    <w:rsid w:val="004D49A9"/>
    <w:rsid w:val="004D693B"/>
    <w:rsid w:val="004D6C5D"/>
    <w:rsid w:val="004E02DC"/>
    <w:rsid w:val="004E0F60"/>
    <w:rsid w:val="004E12C3"/>
    <w:rsid w:val="004E14F8"/>
    <w:rsid w:val="004E28F5"/>
    <w:rsid w:val="004E3830"/>
    <w:rsid w:val="004E3DDE"/>
    <w:rsid w:val="004E6D7B"/>
    <w:rsid w:val="004E738E"/>
    <w:rsid w:val="004F074F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5040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137A"/>
    <w:rsid w:val="0053280E"/>
    <w:rsid w:val="005339A9"/>
    <w:rsid w:val="005348FF"/>
    <w:rsid w:val="00535C99"/>
    <w:rsid w:val="005378BF"/>
    <w:rsid w:val="005401AE"/>
    <w:rsid w:val="00541172"/>
    <w:rsid w:val="0054179B"/>
    <w:rsid w:val="00544D9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2E73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2118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4D12"/>
    <w:rsid w:val="00625E20"/>
    <w:rsid w:val="00625EA9"/>
    <w:rsid w:val="00625F5B"/>
    <w:rsid w:val="00626840"/>
    <w:rsid w:val="006305B2"/>
    <w:rsid w:val="00632249"/>
    <w:rsid w:val="00632299"/>
    <w:rsid w:val="006326B6"/>
    <w:rsid w:val="00632FA0"/>
    <w:rsid w:val="00633F44"/>
    <w:rsid w:val="00634ECF"/>
    <w:rsid w:val="006367FE"/>
    <w:rsid w:val="00637527"/>
    <w:rsid w:val="00637CE3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4D19"/>
    <w:rsid w:val="006651D1"/>
    <w:rsid w:val="0066625B"/>
    <w:rsid w:val="0066659A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895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6D0F"/>
    <w:rsid w:val="006E0B5D"/>
    <w:rsid w:val="006E2C91"/>
    <w:rsid w:val="006E324A"/>
    <w:rsid w:val="006E4C6B"/>
    <w:rsid w:val="006E6123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533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B85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5DB7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5FD3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4DD4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165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091"/>
    <w:rsid w:val="007D30A4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217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1FE6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501"/>
    <w:rsid w:val="00827C42"/>
    <w:rsid w:val="008305DA"/>
    <w:rsid w:val="00830C3B"/>
    <w:rsid w:val="00831C3E"/>
    <w:rsid w:val="008320E8"/>
    <w:rsid w:val="00833BFC"/>
    <w:rsid w:val="00833C4C"/>
    <w:rsid w:val="0083489B"/>
    <w:rsid w:val="00834D5E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4C02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661"/>
    <w:rsid w:val="00866FFD"/>
    <w:rsid w:val="008671F7"/>
    <w:rsid w:val="00867F5B"/>
    <w:rsid w:val="0087132E"/>
    <w:rsid w:val="00871426"/>
    <w:rsid w:val="0087283C"/>
    <w:rsid w:val="00872865"/>
    <w:rsid w:val="008735B8"/>
    <w:rsid w:val="00873B74"/>
    <w:rsid w:val="008752D4"/>
    <w:rsid w:val="00875640"/>
    <w:rsid w:val="008762E8"/>
    <w:rsid w:val="008767CD"/>
    <w:rsid w:val="008768FA"/>
    <w:rsid w:val="008779FE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5DB0"/>
    <w:rsid w:val="008A733B"/>
    <w:rsid w:val="008B015D"/>
    <w:rsid w:val="008B0D94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105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104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895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90B"/>
    <w:rsid w:val="00971AC6"/>
    <w:rsid w:val="0097215E"/>
    <w:rsid w:val="009723AF"/>
    <w:rsid w:val="00972674"/>
    <w:rsid w:val="00972787"/>
    <w:rsid w:val="00974575"/>
    <w:rsid w:val="0097498A"/>
    <w:rsid w:val="00975382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365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561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2797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AF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2907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278B"/>
    <w:rsid w:val="00A739F5"/>
    <w:rsid w:val="00A73B01"/>
    <w:rsid w:val="00A73FC0"/>
    <w:rsid w:val="00A747A1"/>
    <w:rsid w:val="00A76344"/>
    <w:rsid w:val="00A775FB"/>
    <w:rsid w:val="00A77716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45E4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5FC3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4D6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EB"/>
    <w:rsid w:val="00B02ED7"/>
    <w:rsid w:val="00B03731"/>
    <w:rsid w:val="00B03886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84B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D36"/>
    <w:rsid w:val="00B53E02"/>
    <w:rsid w:val="00B55D1F"/>
    <w:rsid w:val="00B57276"/>
    <w:rsid w:val="00B57E87"/>
    <w:rsid w:val="00B6067F"/>
    <w:rsid w:val="00B60AF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97DAE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2E4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5B13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5F20"/>
    <w:rsid w:val="00C3634F"/>
    <w:rsid w:val="00C371A3"/>
    <w:rsid w:val="00C4032A"/>
    <w:rsid w:val="00C41308"/>
    <w:rsid w:val="00C41363"/>
    <w:rsid w:val="00C422A6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5892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1202"/>
    <w:rsid w:val="00CD3527"/>
    <w:rsid w:val="00CD5243"/>
    <w:rsid w:val="00CD56CF"/>
    <w:rsid w:val="00CD5904"/>
    <w:rsid w:val="00CD5EDA"/>
    <w:rsid w:val="00CD64CE"/>
    <w:rsid w:val="00CD677D"/>
    <w:rsid w:val="00CD67EC"/>
    <w:rsid w:val="00CD6C04"/>
    <w:rsid w:val="00CE0A25"/>
    <w:rsid w:val="00CE198B"/>
    <w:rsid w:val="00CE1A7E"/>
    <w:rsid w:val="00CE24A6"/>
    <w:rsid w:val="00CE2B64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18A"/>
    <w:rsid w:val="00D06C13"/>
    <w:rsid w:val="00D101BE"/>
    <w:rsid w:val="00D11379"/>
    <w:rsid w:val="00D15F26"/>
    <w:rsid w:val="00D16542"/>
    <w:rsid w:val="00D179E0"/>
    <w:rsid w:val="00D2091E"/>
    <w:rsid w:val="00D221B1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AFC"/>
    <w:rsid w:val="00D37E0E"/>
    <w:rsid w:val="00D37F21"/>
    <w:rsid w:val="00D4094C"/>
    <w:rsid w:val="00D411D8"/>
    <w:rsid w:val="00D41970"/>
    <w:rsid w:val="00D41F4A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2FE1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2FB5"/>
    <w:rsid w:val="00DC35E7"/>
    <w:rsid w:val="00DC3F6D"/>
    <w:rsid w:val="00DC5FC2"/>
    <w:rsid w:val="00DC605D"/>
    <w:rsid w:val="00DC65DA"/>
    <w:rsid w:val="00DC6FB7"/>
    <w:rsid w:val="00DC7541"/>
    <w:rsid w:val="00DC7845"/>
    <w:rsid w:val="00DD0749"/>
    <w:rsid w:val="00DD2ED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C7B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DEF"/>
    <w:rsid w:val="00DF5047"/>
    <w:rsid w:val="00DF5263"/>
    <w:rsid w:val="00DF56DF"/>
    <w:rsid w:val="00DF5A54"/>
    <w:rsid w:val="00DF6D36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45B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EDC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1A1A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1AA3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61"/>
    <w:rsid w:val="00EB0374"/>
    <w:rsid w:val="00EB04F2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61F"/>
    <w:rsid w:val="00EF1B98"/>
    <w:rsid w:val="00EF249D"/>
    <w:rsid w:val="00EF3338"/>
    <w:rsid w:val="00EF3A82"/>
    <w:rsid w:val="00EF58E9"/>
    <w:rsid w:val="00EF66F8"/>
    <w:rsid w:val="00EF7326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97D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216D"/>
    <w:rsid w:val="00FA30DD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1A5D"/>
    <w:rsid w:val="00FB2C9A"/>
    <w:rsid w:val="00FB3303"/>
    <w:rsid w:val="00FB3FB0"/>
    <w:rsid w:val="00FB40B7"/>
    <w:rsid w:val="00FB4260"/>
    <w:rsid w:val="00FB470C"/>
    <w:rsid w:val="00FB55C0"/>
    <w:rsid w:val="00FB584C"/>
    <w:rsid w:val="00FB6E4A"/>
    <w:rsid w:val="00FB7690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5DC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29">
    <w:name w:val="Сетка таблицы2"/>
    <w:basedOn w:val="a1"/>
    <w:next w:val="af"/>
    <w:uiPriority w:val="59"/>
    <w:rsid w:val="001F329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D09C914-F67E-4F22-AD47-0868CFCD9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9</Pages>
  <Words>1681</Words>
  <Characters>9585</Characters>
  <Application>Microsoft Office Word</Application>
  <DocSecurity>4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2018-09-14T02:48:00Z</cp:lastPrinted>
  <dcterms:created xsi:type="dcterms:W3CDTF">2018-09-18T09:17:00Z</dcterms:created>
  <dcterms:modified xsi:type="dcterms:W3CDTF">2018-09-18T09:17:00Z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